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072"/>
      </w:tblGrid>
      <w:tr w:rsidR="00967863" w:rsidRPr="00967863" w:rsidTr="00967863">
        <w:trPr>
          <w:tblCellSpacing w:w="0" w:type="dxa"/>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9072"/>
            </w:tblGrid>
            <w:tr w:rsidR="00967863" w:rsidRPr="00967863">
              <w:trPr>
                <w:tblCellSpacing w:w="0" w:type="dxa"/>
                <w:jc w:val="center"/>
              </w:trPr>
              <w:tc>
                <w:tcPr>
                  <w:tcW w:w="0" w:type="auto"/>
                  <w:shd w:val="clear" w:color="auto" w:fill="FFFFFF"/>
                  <w:vAlign w:val="center"/>
                  <w:hideMark/>
                </w:tcPr>
                <w:p w:rsidR="00967863" w:rsidRPr="00967863" w:rsidRDefault="00967863" w:rsidP="00967863">
                  <w:pPr>
                    <w:spacing w:after="0" w:line="240" w:lineRule="auto"/>
                    <w:jc w:val="right"/>
                    <w:rPr>
                      <w:rFonts w:ascii="Arial" w:eastAsia="Times New Roman" w:hAnsi="Arial" w:cs="Arial"/>
                      <w:color w:val="000000"/>
                      <w:spacing w:val="-4"/>
                      <w:sz w:val="21"/>
                      <w:szCs w:val="21"/>
                      <w:lang w:eastAsia="sv-SE"/>
                    </w:rPr>
                  </w:pPr>
                  <w:r w:rsidRPr="00967863">
                    <w:rPr>
                      <w:rFonts w:ascii="Arial" w:eastAsia="Times New Roman" w:hAnsi="Arial" w:cs="Arial"/>
                      <w:color w:val="000000"/>
                      <w:spacing w:val="-4"/>
                      <w:sz w:val="21"/>
                      <w:szCs w:val="21"/>
                      <w:lang w:eastAsia="sv-SE"/>
                    </w:rPr>
                    <w:br/>
                    <w:t xml:space="preserve">  </w:t>
                  </w:r>
                </w:p>
              </w:tc>
            </w:tr>
            <w:tr w:rsidR="00967863" w:rsidRPr="00967863">
              <w:trPr>
                <w:tblCellSpacing w:w="0" w:type="dxa"/>
                <w:jc w:val="center"/>
              </w:trPr>
              <w:tc>
                <w:tcPr>
                  <w:tcW w:w="0" w:type="auto"/>
                  <w:shd w:val="clear" w:color="auto" w:fill="FFFFFF"/>
                  <w:tcMar>
                    <w:top w:w="0" w:type="dxa"/>
                    <w:left w:w="0" w:type="dxa"/>
                    <w:bottom w:w="300" w:type="dxa"/>
                    <w:right w:w="0" w:type="dxa"/>
                  </w:tcMar>
                  <w:vAlign w:val="center"/>
                  <w:hideMark/>
                </w:tcPr>
                <w:p w:rsidR="00967863" w:rsidRPr="00967863" w:rsidRDefault="00967863" w:rsidP="0096786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color w:val="0000FF"/>
                      <w:sz w:val="24"/>
                      <w:szCs w:val="24"/>
                      <w:lang w:eastAsia="sv-SE"/>
                    </w:rPr>
                    <w:drawing>
                      <wp:inline distT="0" distB="0" distL="0" distR="0">
                        <wp:extent cx="1714500" cy="619125"/>
                        <wp:effectExtent l="19050" t="0" r="0" b="0"/>
                        <wp:docPr id="1" name="Bild 1" descr="Logotyp Uppsala kommu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Uppsala kommun">
                                  <a:hlinkClick r:id="rId4"/>
                                </pic:cNvPr>
                                <pic:cNvPicPr>
                                  <a:picLocks noChangeAspect="1" noChangeArrowheads="1"/>
                                </pic:cNvPicPr>
                              </pic:nvPicPr>
                              <pic:blipFill>
                                <a:blip r:embed="rId5" cstate="print"/>
                                <a:srcRect/>
                                <a:stretch>
                                  <a:fillRect/>
                                </a:stretch>
                              </pic:blipFill>
                              <pic:spPr bwMode="auto">
                                <a:xfrm>
                                  <a:off x="0" y="0"/>
                                  <a:ext cx="1714500" cy="619125"/>
                                </a:xfrm>
                                <a:prstGeom prst="rect">
                                  <a:avLst/>
                                </a:prstGeom>
                                <a:noFill/>
                                <a:ln w="9525">
                                  <a:noFill/>
                                  <a:miter lim="800000"/>
                                  <a:headEnd/>
                                  <a:tailEnd/>
                                </a:ln>
                              </pic:spPr>
                            </pic:pic>
                          </a:graphicData>
                        </a:graphic>
                      </wp:inline>
                    </w:drawing>
                  </w:r>
                </w:p>
              </w:tc>
            </w:tr>
            <w:tr w:rsidR="00967863" w:rsidRPr="00967863">
              <w:trPr>
                <w:tblCellSpacing w:w="0" w:type="dxa"/>
                <w:jc w:val="center"/>
              </w:trPr>
              <w:tc>
                <w:tcPr>
                  <w:tcW w:w="0" w:type="auto"/>
                  <w:shd w:val="clear" w:color="auto" w:fill="FFFFFF"/>
                  <w:tcMar>
                    <w:top w:w="0" w:type="dxa"/>
                    <w:left w:w="0" w:type="dxa"/>
                    <w:bottom w:w="300" w:type="dxa"/>
                    <w:right w:w="0" w:type="dxa"/>
                  </w:tcMar>
                  <w:vAlign w:val="center"/>
                  <w:hideMark/>
                </w:tcPr>
                <w:p w:rsidR="00967863" w:rsidRPr="00967863" w:rsidRDefault="00967863" w:rsidP="0096786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extent cx="5238750" cy="2943225"/>
                        <wp:effectExtent l="19050" t="0" r="0" b="0"/>
                        <wp:docPr id="2" name="Bild 2" descr="Bild i sidhuvu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 i sidhuvudet"/>
                                <pic:cNvPicPr>
                                  <a:picLocks noChangeAspect="1" noChangeArrowheads="1"/>
                                </pic:cNvPicPr>
                              </pic:nvPicPr>
                              <pic:blipFill>
                                <a:blip r:embed="rId6" cstate="print"/>
                                <a:srcRect/>
                                <a:stretch>
                                  <a:fillRect/>
                                </a:stretch>
                              </pic:blipFill>
                              <pic:spPr bwMode="auto">
                                <a:xfrm>
                                  <a:off x="0" y="0"/>
                                  <a:ext cx="5238750" cy="2943225"/>
                                </a:xfrm>
                                <a:prstGeom prst="rect">
                                  <a:avLst/>
                                </a:prstGeom>
                                <a:noFill/>
                                <a:ln w="9525">
                                  <a:noFill/>
                                  <a:miter lim="800000"/>
                                  <a:headEnd/>
                                  <a:tailEnd/>
                                </a:ln>
                              </pic:spPr>
                            </pic:pic>
                          </a:graphicData>
                        </a:graphic>
                      </wp:inline>
                    </w:drawing>
                  </w:r>
                </w:p>
              </w:tc>
            </w:tr>
            <w:tr w:rsidR="00967863" w:rsidRPr="00967863">
              <w:trPr>
                <w:tblCellSpacing w:w="0" w:type="dxa"/>
                <w:jc w:val="center"/>
              </w:trPr>
              <w:tc>
                <w:tcPr>
                  <w:tcW w:w="0" w:type="auto"/>
                  <w:shd w:val="clear" w:color="auto" w:fill="FFFFFF"/>
                  <w:vAlign w:val="center"/>
                  <w:hideMark/>
                </w:tcPr>
                <w:p w:rsidR="00967863" w:rsidRPr="00967863" w:rsidRDefault="00967863" w:rsidP="00967863">
                  <w:pPr>
                    <w:spacing w:after="0" w:line="240" w:lineRule="auto"/>
                    <w:rPr>
                      <w:rFonts w:ascii="Arial" w:eastAsia="Times New Roman" w:hAnsi="Arial" w:cs="Arial"/>
                      <w:b/>
                      <w:bCs/>
                      <w:color w:val="000000"/>
                      <w:spacing w:val="-4"/>
                      <w:sz w:val="24"/>
                      <w:szCs w:val="24"/>
                      <w:lang w:eastAsia="sv-SE"/>
                    </w:rPr>
                  </w:pPr>
                  <w:r w:rsidRPr="00967863">
                    <w:rPr>
                      <w:rFonts w:ascii="Arial" w:eastAsia="Times New Roman" w:hAnsi="Arial" w:cs="Arial"/>
                      <w:b/>
                      <w:bCs/>
                      <w:color w:val="000000"/>
                      <w:spacing w:val="-4"/>
                      <w:sz w:val="24"/>
                      <w:szCs w:val="24"/>
                      <w:lang w:eastAsia="sv-SE"/>
                    </w:rPr>
                    <w:t>Nytt från Uppsala kommun</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Nyhetsbrev januari 2023</w:t>
                  </w:r>
                </w:p>
              </w:tc>
            </w:tr>
          </w:tbl>
          <w:p w:rsidR="00967863" w:rsidRPr="00967863" w:rsidRDefault="00967863" w:rsidP="00967863">
            <w:pPr>
              <w:spacing w:after="0" w:line="240" w:lineRule="auto"/>
              <w:rPr>
                <w:rFonts w:ascii="Times New Roman" w:eastAsia="Times New Roman" w:hAnsi="Times New Roman" w:cs="Times New Roman"/>
                <w:vanish/>
                <w:sz w:val="24"/>
                <w:szCs w:val="24"/>
                <w:lang w:eastAsia="sv-SE"/>
              </w:rPr>
            </w:pPr>
          </w:p>
          <w:tbl>
            <w:tblPr>
              <w:tblW w:w="5000" w:type="pct"/>
              <w:jc w:val="center"/>
              <w:tblCellSpacing w:w="0" w:type="dxa"/>
              <w:shd w:val="clear" w:color="auto" w:fill="FFFFFF"/>
              <w:tblCellMar>
                <w:left w:w="0" w:type="dxa"/>
                <w:right w:w="0" w:type="dxa"/>
              </w:tblCellMar>
              <w:tblLook w:val="04A0"/>
            </w:tblPr>
            <w:tblGrid>
              <w:gridCol w:w="9072"/>
            </w:tblGrid>
            <w:tr w:rsidR="00967863" w:rsidRPr="00967863">
              <w:trPr>
                <w:tblCellSpacing w:w="0" w:type="dxa"/>
                <w:jc w:val="center"/>
              </w:trPr>
              <w:tc>
                <w:tcPr>
                  <w:tcW w:w="0" w:type="auto"/>
                  <w:shd w:val="clear" w:color="auto" w:fill="FFFFFF"/>
                  <w:tcMar>
                    <w:top w:w="300" w:type="dxa"/>
                    <w:left w:w="0" w:type="dxa"/>
                    <w:bottom w:w="300" w:type="dxa"/>
                    <w:right w:w="0" w:type="dxa"/>
                  </w:tcMar>
                  <w:vAlign w:val="center"/>
                  <w:hideMark/>
                </w:tcPr>
                <w:tbl>
                  <w:tblPr>
                    <w:tblW w:w="5000" w:type="pct"/>
                    <w:jc w:val="center"/>
                    <w:tblCellSpacing w:w="0" w:type="dxa"/>
                    <w:shd w:val="clear" w:color="auto" w:fill="FFFFFF"/>
                    <w:tblCellMar>
                      <w:left w:w="0" w:type="dxa"/>
                      <w:right w:w="0" w:type="dxa"/>
                    </w:tblCellMar>
                    <w:tblLook w:val="04A0"/>
                  </w:tblPr>
                  <w:tblGrid>
                    <w:gridCol w:w="9072"/>
                  </w:tblGrid>
                  <w:tr w:rsidR="00967863" w:rsidRPr="00967863">
                    <w:trPr>
                      <w:tblCellSpacing w:w="0" w:type="dxa"/>
                      <w:jc w:val="center"/>
                    </w:trPr>
                    <w:tc>
                      <w:tcPr>
                        <w:tcW w:w="0" w:type="auto"/>
                        <w:shd w:val="clear" w:color="auto" w:fill="FFFFFF"/>
                        <w:tcMar>
                          <w:top w:w="0" w:type="dxa"/>
                          <w:left w:w="0" w:type="dxa"/>
                          <w:bottom w:w="150" w:type="dxa"/>
                          <w:right w:w="0" w:type="dxa"/>
                        </w:tcMar>
                        <w:vAlign w:val="center"/>
                        <w:hideMark/>
                      </w:tcPr>
                      <w:tbl>
                        <w:tblPr>
                          <w:tblW w:w="5000" w:type="pct"/>
                          <w:tblCellSpacing w:w="0" w:type="dxa"/>
                          <w:shd w:val="clear" w:color="auto" w:fill="FFFFFF"/>
                          <w:tblCellMar>
                            <w:left w:w="0" w:type="dxa"/>
                            <w:right w:w="0" w:type="dxa"/>
                          </w:tblCellMar>
                          <w:tblLook w:val="04A0"/>
                        </w:tblPr>
                        <w:tblGrid>
                          <w:gridCol w:w="9072"/>
                        </w:tblGrid>
                        <w:tr w:rsidR="00967863" w:rsidRPr="0096786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9072"/>
                              </w:tblGrid>
                              <w:tr w:rsidR="00967863" w:rsidRPr="00967863">
                                <w:trPr>
                                  <w:tblCellSpacing w:w="0" w:type="dxa"/>
                                </w:trPr>
                                <w:tc>
                                  <w:tcPr>
                                    <w:tcW w:w="0" w:type="auto"/>
                                    <w:vAlign w:val="center"/>
                                    <w:hideMark/>
                                  </w:tcPr>
                                  <w:p w:rsidR="00967863" w:rsidRPr="00967863" w:rsidRDefault="00967863" w:rsidP="00967863">
                                    <w:pPr>
                                      <w:spacing w:before="100" w:beforeAutospacing="1" w:after="100" w:afterAutospacing="1" w:line="240" w:lineRule="auto"/>
                                      <w:outlineLvl w:val="0"/>
                                      <w:rPr>
                                        <w:rFonts w:ascii="Arial" w:eastAsia="Times New Roman" w:hAnsi="Arial" w:cs="Arial"/>
                                        <w:b/>
                                        <w:bCs/>
                                        <w:color w:val="262262"/>
                                        <w:spacing w:val="-4"/>
                                        <w:kern w:val="36"/>
                                        <w:sz w:val="48"/>
                                        <w:szCs w:val="48"/>
                                        <w:lang w:eastAsia="sv-SE"/>
                                      </w:rPr>
                                    </w:pPr>
                                    <w:r w:rsidRPr="00967863">
                                      <w:rPr>
                                        <w:rFonts w:ascii="Arial" w:eastAsia="Times New Roman" w:hAnsi="Arial" w:cs="Arial"/>
                                        <w:b/>
                                        <w:bCs/>
                                        <w:color w:val="262262"/>
                                        <w:spacing w:val="-4"/>
                                        <w:kern w:val="36"/>
                                        <w:sz w:val="48"/>
                                        <w:szCs w:val="48"/>
                                        <w:lang w:eastAsia="sv-SE"/>
                                      </w:rPr>
                                      <w:t>Båtlivet i Uppsala</w:t>
                                    </w:r>
                                  </w:p>
                                  <w:p w:rsidR="00967863" w:rsidRPr="00967863" w:rsidRDefault="00967863" w:rsidP="00967863">
                                    <w:pPr>
                                      <w:spacing w:after="150" w:line="240" w:lineRule="auto"/>
                                      <w:outlineLvl w:val="1"/>
                                      <w:rPr>
                                        <w:rFonts w:ascii="Arial" w:eastAsia="Times New Roman" w:hAnsi="Arial" w:cs="Arial"/>
                                        <w:b/>
                                        <w:bCs/>
                                        <w:color w:val="000000"/>
                                        <w:spacing w:val="-4"/>
                                        <w:sz w:val="30"/>
                                        <w:szCs w:val="30"/>
                                        <w:lang w:eastAsia="sv-SE"/>
                                      </w:rPr>
                                    </w:pPr>
                                    <w:r w:rsidRPr="00967863">
                                      <w:rPr>
                                        <w:rFonts w:ascii="Arial" w:eastAsia="Times New Roman" w:hAnsi="Arial" w:cs="Arial"/>
                                        <w:b/>
                                        <w:bCs/>
                                        <w:color w:val="000000"/>
                                        <w:spacing w:val="-4"/>
                                        <w:sz w:val="30"/>
                                        <w:szCs w:val="30"/>
                                        <w:lang w:eastAsia="sv-SE"/>
                                      </w:rPr>
                                      <w:t xml:space="preserve">Uppsala kommun skickade i oktober 2021 ut ett nyhetsbrev om båtlivet i Uppsala. Här är ny information om vad som är aktuellt </w:t>
                                    </w:r>
                                    <w:r w:rsidRPr="00967863">
                                      <w:rPr>
                                        <w:rFonts w:ascii="Arial" w:eastAsia="Times New Roman" w:hAnsi="Arial" w:cs="Arial"/>
                                        <w:b/>
                                        <w:bCs/>
                                        <w:color w:val="000000"/>
                                        <w:spacing w:val="-4"/>
                                        <w:sz w:val="30"/>
                                        <w:szCs w:val="30"/>
                                        <w:lang w:eastAsia="sv-SE"/>
                                      </w:rPr>
                                      <w:br/>
                                      <w:t>i pågående projekt.</w:t>
                                    </w:r>
                                  </w:p>
                                </w:tc>
                              </w:tr>
                            </w:tbl>
                            <w:p w:rsidR="00967863" w:rsidRPr="00967863" w:rsidRDefault="00967863" w:rsidP="00967863">
                              <w:pPr>
                                <w:spacing w:after="0" w:line="240" w:lineRule="auto"/>
                                <w:rPr>
                                  <w:rFonts w:ascii="Times New Roman" w:eastAsia="Times New Roman" w:hAnsi="Times New Roman" w:cs="Times New Roman"/>
                                  <w:sz w:val="24"/>
                                  <w:szCs w:val="24"/>
                                  <w:lang w:eastAsia="sv-SE"/>
                                </w:rPr>
                              </w:pPr>
                            </w:p>
                          </w:tc>
                        </w:tr>
                      </w:tbl>
                      <w:p w:rsidR="00967863" w:rsidRPr="00967863" w:rsidRDefault="00967863" w:rsidP="00967863">
                        <w:pPr>
                          <w:spacing w:after="0" w:line="240" w:lineRule="auto"/>
                          <w:rPr>
                            <w:rFonts w:ascii="Times New Roman" w:eastAsia="Times New Roman" w:hAnsi="Times New Roman" w:cs="Times New Roman"/>
                            <w:sz w:val="24"/>
                            <w:szCs w:val="24"/>
                            <w:lang w:eastAsia="sv-SE"/>
                          </w:rPr>
                        </w:pPr>
                      </w:p>
                    </w:tc>
                  </w:tr>
                </w:tbl>
                <w:p w:rsidR="00967863" w:rsidRPr="00967863" w:rsidRDefault="00967863" w:rsidP="00967863">
                  <w:pPr>
                    <w:spacing w:after="0" w:line="240" w:lineRule="auto"/>
                    <w:rPr>
                      <w:rFonts w:ascii="Times New Roman" w:eastAsia="Times New Roman" w:hAnsi="Times New Roman" w:cs="Times New Roman"/>
                      <w:vanish/>
                      <w:sz w:val="24"/>
                      <w:szCs w:val="24"/>
                      <w:lang w:eastAsia="sv-SE"/>
                    </w:rPr>
                  </w:pPr>
                </w:p>
                <w:tbl>
                  <w:tblPr>
                    <w:tblW w:w="5000" w:type="pct"/>
                    <w:jc w:val="center"/>
                    <w:tblCellSpacing w:w="0" w:type="dxa"/>
                    <w:shd w:val="clear" w:color="auto" w:fill="FFFFFF"/>
                    <w:tblCellMar>
                      <w:left w:w="0" w:type="dxa"/>
                      <w:right w:w="0" w:type="dxa"/>
                    </w:tblCellMar>
                    <w:tblLook w:val="04A0"/>
                  </w:tblPr>
                  <w:tblGrid>
                    <w:gridCol w:w="9072"/>
                  </w:tblGrid>
                  <w:tr w:rsidR="00967863" w:rsidRPr="00967863">
                    <w:trPr>
                      <w:tblCellSpacing w:w="0" w:type="dxa"/>
                      <w:jc w:val="center"/>
                    </w:trPr>
                    <w:tc>
                      <w:tcPr>
                        <w:tcW w:w="0" w:type="auto"/>
                        <w:shd w:val="clear" w:color="auto" w:fill="FFFFFF"/>
                        <w:tcMar>
                          <w:top w:w="450" w:type="dxa"/>
                          <w:left w:w="0" w:type="dxa"/>
                          <w:bottom w:w="150" w:type="dxa"/>
                          <w:right w:w="0" w:type="dxa"/>
                        </w:tcMar>
                        <w:vAlign w:val="center"/>
                        <w:hideMark/>
                      </w:tcPr>
                      <w:tbl>
                        <w:tblPr>
                          <w:tblW w:w="5000" w:type="pct"/>
                          <w:tblCellSpacing w:w="0" w:type="dxa"/>
                          <w:shd w:val="clear" w:color="auto" w:fill="FFFFFF"/>
                          <w:tblCellMar>
                            <w:left w:w="0" w:type="dxa"/>
                            <w:right w:w="0" w:type="dxa"/>
                          </w:tblCellMar>
                          <w:tblLook w:val="04A0"/>
                        </w:tblPr>
                        <w:tblGrid>
                          <w:gridCol w:w="9072"/>
                        </w:tblGrid>
                        <w:tr w:rsidR="00967863" w:rsidRPr="00967863">
                          <w:trPr>
                            <w:tblCellSpacing w:w="0" w:type="dxa"/>
                          </w:trPr>
                          <w:tc>
                            <w:tcPr>
                              <w:tcW w:w="0" w:type="auto"/>
                              <w:shd w:val="clear" w:color="auto" w:fill="FFFFFF"/>
                              <w:vAlign w:val="center"/>
                              <w:hideMark/>
                            </w:tcPr>
                            <w:tbl>
                              <w:tblPr>
                                <w:tblpPr w:leftFromText="45" w:rightFromText="45" w:vertAnchor="text" w:tblpXSpec="right" w:tblpYSpec="center"/>
                                <w:tblW w:w="2350" w:type="pct"/>
                                <w:tblCellSpacing w:w="0" w:type="dxa"/>
                                <w:tblCellMar>
                                  <w:left w:w="0" w:type="dxa"/>
                                  <w:right w:w="0" w:type="dxa"/>
                                </w:tblCellMar>
                                <w:tblLook w:val="04A0"/>
                              </w:tblPr>
                              <w:tblGrid>
                                <w:gridCol w:w="4264"/>
                              </w:tblGrid>
                              <w:tr w:rsidR="00967863" w:rsidRPr="00967863">
                                <w:trPr>
                                  <w:tblCellSpacing w:w="0" w:type="dxa"/>
                                </w:trPr>
                                <w:tc>
                                  <w:tcPr>
                                    <w:tcW w:w="0" w:type="auto"/>
                                    <w:vAlign w:val="center"/>
                                    <w:hideMark/>
                                  </w:tcPr>
                                  <w:p w:rsidR="00967863" w:rsidRPr="00967863" w:rsidRDefault="00967863" w:rsidP="00967863">
                                    <w:pPr>
                                      <w:spacing w:after="0" w:line="240" w:lineRule="auto"/>
                                      <w:rPr>
                                        <w:rFonts w:ascii="Arial" w:eastAsia="Times New Roman" w:hAnsi="Arial" w:cs="Arial"/>
                                        <w:color w:val="000000"/>
                                        <w:spacing w:val="-4"/>
                                        <w:sz w:val="21"/>
                                        <w:szCs w:val="21"/>
                                        <w:lang w:eastAsia="sv-SE"/>
                                      </w:rPr>
                                    </w:pPr>
                                    <w:r>
                                      <w:rPr>
                                        <w:rFonts w:ascii="Arial" w:eastAsia="Times New Roman" w:hAnsi="Arial" w:cs="Arial"/>
                                        <w:noProof/>
                                        <w:color w:val="000000"/>
                                        <w:spacing w:val="-4"/>
                                        <w:sz w:val="21"/>
                                        <w:szCs w:val="21"/>
                                        <w:lang w:eastAsia="sv-SE"/>
                                      </w:rPr>
                                      <w:drawing>
                                        <wp:inline distT="0" distB="0" distL="0" distR="0">
                                          <wp:extent cx="2457450" cy="1838325"/>
                                          <wp:effectExtent l="19050" t="0" r="0" b="0"/>
                                          <wp:docPr id="3" name="Bild 3"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
                                                  <pic:cNvPicPr>
                                                    <a:picLocks noChangeAspect="1" noChangeArrowheads="1"/>
                                                  </pic:cNvPicPr>
                                                </pic:nvPicPr>
                                                <pic:blipFill>
                                                  <a:blip r:embed="rId7" cstate="print"/>
                                                  <a:srcRect/>
                                                  <a:stretch>
                                                    <a:fillRect/>
                                                  </a:stretch>
                                                </pic:blipFill>
                                                <pic:spPr bwMode="auto">
                                                  <a:xfrm>
                                                    <a:off x="0" y="0"/>
                                                    <a:ext cx="2457450" cy="1838325"/>
                                                  </a:xfrm>
                                                  <a:prstGeom prst="rect">
                                                    <a:avLst/>
                                                  </a:prstGeom>
                                                  <a:noFill/>
                                                  <a:ln w="9525">
                                                    <a:noFill/>
                                                    <a:miter lim="800000"/>
                                                    <a:headEnd/>
                                                    <a:tailEnd/>
                                                  </a:ln>
                                                </pic:spPr>
                                              </pic:pic>
                                            </a:graphicData>
                                          </a:graphic>
                                        </wp:inline>
                                      </w:drawing>
                                    </w:r>
                                  </w:p>
                                  <w:p w:rsidR="00967863" w:rsidRPr="00967863" w:rsidRDefault="00967863" w:rsidP="00967863">
                                    <w:pPr>
                                      <w:spacing w:after="0" w:line="240" w:lineRule="auto"/>
                                      <w:jc w:val="right"/>
                                      <w:rPr>
                                        <w:rFonts w:ascii="Arial" w:eastAsia="Times New Roman" w:hAnsi="Arial" w:cs="Arial"/>
                                        <w:color w:val="000000"/>
                                        <w:spacing w:val="-4"/>
                                        <w:sz w:val="21"/>
                                        <w:szCs w:val="21"/>
                                        <w:lang w:eastAsia="sv-SE"/>
                                      </w:rPr>
                                    </w:pPr>
                                    <w:r w:rsidRPr="00967863">
                                      <w:rPr>
                                        <w:rFonts w:ascii="Arial" w:eastAsia="Times New Roman" w:hAnsi="Arial" w:cs="Arial"/>
                                        <w:color w:val="000000"/>
                                        <w:spacing w:val="-4"/>
                                        <w:sz w:val="21"/>
                                        <w:szCs w:val="21"/>
                                        <w:lang w:eastAsia="sv-SE"/>
                                      </w:rPr>
                                      <w:t>Skarholmen</w:t>
                                    </w:r>
                                  </w:p>
                                </w:tc>
                              </w:tr>
                            </w:tbl>
                            <w:tbl>
                              <w:tblPr>
                                <w:tblpPr w:leftFromText="45" w:rightFromText="45" w:vertAnchor="text"/>
                                <w:tblW w:w="2350" w:type="pct"/>
                                <w:tblCellSpacing w:w="0" w:type="dxa"/>
                                <w:tblCellMar>
                                  <w:left w:w="0" w:type="dxa"/>
                                  <w:right w:w="0" w:type="dxa"/>
                                </w:tblCellMar>
                                <w:tblLook w:val="04A0"/>
                              </w:tblPr>
                              <w:tblGrid>
                                <w:gridCol w:w="4264"/>
                              </w:tblGrid>
                              <w:tr w:rsidR="00967863" w:rsidRPr="00967863">
                                <w:trPr>
                                  <w:tblCellSpacing w:w="0" w:type="dxa"/>
                                </w:trPr>
                                <w:tc>
                                  <w:tcPr>
                                    <w:tcW w:w="0" w:type="auto"/>
                                    <w:hideMark/>
                                  </w:tcPr>
                                  <w:p w:rsidR="00967863" w:rsidRPr="00967863" w:rsidRDefault="00967863" w:rsidP="00967863">
                                    <w:pPr>
                                      <w:spacing w:after="150" w:line="240" w:lineRule="auto"/>
                                      <w:outlineLvl w:val="1"/>
                                      <w:rPr>
                                        <w:rFonts w:ascii="Arial" w:eastAsia="Times New Roman" w:hAnsi="Arial" w:cs="Arial"/>
                                        <w:b/>
                                        <w:bCs/>
                                        <w:color w:val="000000"/>
                                        <w:spacing w:val="-4"/>
                                        <w:sz w:val="30"/>
                                        <w:szCs w:val="30"/>
                                        <w:lang w:eastAsia="sv-SE"/>
                                      </w:rPr>
                                    </w:pPr>
                                    <w:r w:rsidRPr="00967863">
                                      <w:rPr>
                                        <w:rFonts w:ascii="Arial" w:eastAsia="Times New Roman" w:hAnsi="Arial" w:cs="Arial"/>
                                        <w:b/>
                                        <w:bCs/>
                                        <w:color w:val="000000"/>
                                        <w:spacing w:val="-4"/>
                                        <w:sz w:val="30"/>
                                        <w:szCs w:val="30"/>
                                        <w:lang w:eastAsia="sv-SE"/>
                                      </w:rPr>
                                      <w:t>Skarholmen</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Under året har vi som arbetar med Skarholmens utveckling träffat representanter från båtklubbar och övriga verksamheter på udden för att inhämta kunskap om vilka styrkor, brister och möjligheter som finns i området. Det har varit värdefulla möten som gett oss ökad förståelse för hur Skarholmen används och kan utvecklas. </w:t>
                                    </w:r>
                                  </w:p>
                                </w:tc>
                              </w:tr>
                            </w:tbl>
                            <w:p w:rsidR="00967863" w:rsidRPr="00967863" w:rsidRDefault="00967863" w:rsidP="00967863">
                              <w:pPr>
                                <w:spacing w:after="0" w:line="240" w:lineRule="auto"/>
                                <w:rPr>
                                  <w:rFonts w:ascii="Times New Roman" w:eastAsia="Times New Roman" w:hAnsi="Times New Roman" w:cs="Times New Roman"/>
                                  <w:sz w:val="24"/>
                                  <w:szCs w:val="24"/>
                                  <w:lang w:eastAsia="sv-SE"/>
                                </w:rPr>
                              </w:pPr>
                            </w:p>
                          </w:tc>
                        </w:tr>
                      </w:tbl>
                      <w:p w:rsidR="00967863" w:rsidRPr="00967863" w:rsidRDefault="00967863" w:rsidP="00967863">
                        <w:pPr>
                          <w:spacing w:after="0" w:line="240" w:lineRule="auto"/>
                          <w:rPr>
                            <w:rFonts w:ascii="Times New Roman" w:eastAsia="Times New Roman" w:hAnsi="Times New Roman" w:cs="Times New Roman"/>
                            <w:sz w:val="24"/>
                            <w:szCs w:val="24"/>
                            <w:lang w:eastAsia="sv-SE"/>
                          </w:rPr>
                        </w:pPr>
                      </w:p>
                    </w:tc>
                  </w:tr>
                </w:tbl>
                <w:p w:rsidR="00967863" w:rsidRPr="00967863" w:rsidRDefault="00967863" w:rsidP="00967863">
                  <w:pPr>
                    <w:spacing w:after="0" w:line="240" w:lineRule="auto"/>
                    <w:rPr>
                      <w:rFonts w:ascii="Times New Roman" w:eastAsia="Times New Roman" w:hAnsi="Times New Roman" w:cs="Times New Roman"/>
                      <w:vanish/>
                      <w:sz w:val="24"/>
                      <w:szCs w:val="24"/>
                      <w:lang w:eastAsia="sv-SE"/>
                    </w:rPr>
                  </w:pPr>
                </w:p>
                <w:tbl>
                  <w:tblPr>
                    <w:tblW w:w="5000" w:type="pct"/>
                    <w:jc w:val="center"/>
                    <w:tblCellSpacing w:w="0" w:type="dxa"/>
                    <w:shd w:val="clear" w:color="auto" w:fill="FFFFFF"/>
                    <w:tblCellMar>
                      <w:left w:w="0" w:type="dxa"/>
                      <w:right w:w="0" w:type="dxa"/>
                    </w:tblCellMar>
                    <w:tblLook w:val="04A0"/>
                  </w:tblPr>
                  <w:tblGrid>
                    <w:gridCol w:w="9072"/>
                  </w:tblGrid>
                  <w:tr w:rsidR="00967863" w:rsidRPr="00967863">
                    <w:trPr>
                      <w:tblCellSpacing w:w="0" w:type="dxa"/>
                      <w:jc w:val="center"/>
                    </w:trPr>
                    <w:tc>
                      <w:tcPr>
                        <w:tcW w:w="0" w:type="auto"/>
                        <w:shd w:val="clear" w:color="auto" w:fill="FFFFFF"/>
                        <w:tcMar>
                          <w:top w:w="150" w:type="dxa"/>
                          <w:left w:w="0" w:type="dxa"/>
                          <w:bottom w:w="150" w:type="dxa"/>
                          <w:right w:w="0" w:type="dxa"/>
                        </w:tcMar>
                        <w:vAlign w:val="center"/>
                        <w:hideMark/>
                      </w:tcPr>
                      <w:tbl>
                        <w:tblPr>
                          <w:tblW w:w="5000" w:type="pct"/>
                          <w:tblCellSpacing w:w="0" w:type="dxa"/>
                          <w:shd w:val="clear" w:color="auto" w:fill="FFFFFF"/>
                          <w:tblCellMar>
                            <w:left w:w="0" w:type="dxa"/>
                            <w:right w:w="0" w:type="dxa"/>
                          </w:tblCellMar>
                          <w:tblLook w:val="04A0"/>
                        </w:tblPr>
                        <w:tblGrid>
                          <w:gridCol w:w="9072"/>
                        </w:tblGrid>
                        <w:tr w:rsidR="00967863" w:rsidRPr="0096786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9072"/>
                              </w:tblGrid>
                              <w:tr w:rsidR="00967863" w:rsidRPr="00967863">
                                <w:trPr>
                                  <w:tblCellSpacing w:w="0" w:type="dxa"/>
                                </w:trPr>
                                <w:tc>
                                  <w:tcPr>
                                    <w:tcW w:w="0" w:type="auto"/>
                                    <w:vAlign w:val="center"/>
                                    <w:hideMark/>
                                  </w:tcPr>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lastRenderedPageBreak/>
                                      <w:t>Ännu har inget beslut tagits kring hur Skarholmen ska utvecklas, men vi kommer att informera när det händer något nytt.</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b/>
                                        <w:bCs/>
                                        <w:color w:val="000000"/>
                                        <w:spacing w:val="-4"/>
                                        <w:sz w:val="24"/>
                                        <w:szCs w:val="24"/>
                                        <w:lang w:eastAsia="sv-SE"/>
                                      </w:rPr>
                                      <w:t>Har ni frågor är ni varmt välkomna att kontakta</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Sara Ringbom, Projektledare, mark- och exploatering</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xml:space="preserve">Telefon: 018-727 44 48, Mejl: </w:t>
                                    </w:r>
                                    <w:proofErr w:type="spellStart"/>
                                    <w:r w:rsidRPr="00967863">
                                      <w:rPr>
                                        <w:rFonts w:ascii="Arial" w:eastAsia="Times New Roman" w:hAnsi="Arial" w:cs="Arial"/>
                                        <w:color w:val="000000"/>
                                        <w:spacing w:val="-4"/>
                                        <w:sz w:val="24"/>
                                        <w:szCs w:val="24"/>
                                        <w:lang w:eastAsia="sv-SE"/>
                                      </w:rPr>
                                      <w:t>sara.ringbom@uppsala.se</w:t>
                                    </w:r>
                                    <w:proofErr w:type="spellEnd"/>
                                    <w:r w:rsidRPr="00967863">
                                      <w:rPr>
                                        <w:rFonts w:ascii="Arial" w:eastAsia="Times New Roman" w:hAnsi="Arial" w:cs="Arial"/>
                                        <w:color w:val="000000"/>
                                        <w:spacing w:val="-4"/>
                                        <w:sz w:val="24"/>
                                        <w:szCs w:val="24"/>
                                        <w:lang w:eastAsia="sv-SE"/>
                                      </w:rPr>
                                      <w:t>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p>
                                </w:tc>
                              </w:tr>
                            </w:tbl>
                            <w:p w:rsidR="00967863" w:rsidRPr="00967863" w:rsidRDefault="00967863" w:rsidP="00967863">
                              <w:pPr>
                                <w:spacing w:after="0" w:line="240" w:lineRule="auto"/>
                                <w:rPr>
                                  <w:rFonts w:ascii="Times New Roman" w:eastAsia="Times New Roman" w:hAnsi="Times New Roman" w:cs="Times New Roman"/>
                                  <w:sz w:val="24"/>
                                  <w:szCs w:val="24"/>
                                  <w:lang w:eastAsia="sv-SE"/>
                                </w:rPr>
                              </w:pPr>
                            </w:p>
                          </w:tc>
                        </w:tr>
                      </w:tbl>
                      <w:p w:rsidR="00967863" w:rsidRPr="00967863" w:rsidRDefault="00967863" w:rsidP="00967863">
                        <w:pPr>
                          <w:spacing w:after="0" w:line="240" w:lineRule="auto"/>
                          <w:rPr>
                            <w:rFonts w:ascii="Times New Roman" w:eastAsia="Times New Roman" w:hAnsi="Times New Roman" w:cs="Times New Roman"/>
                            <w:sz w:val="24"/>
                            <w:szCs w:val="24"/>
                            <w:lang w:eastAsia="sv-SE"/>
                          </w:rPr>
                        </w:pPr>
                      </w:p>
                    </w:tc>
                  </w:tr>
                </w:tbl>
                <w:p w:rsidR="00967863" w:rsidRPr="00967863" w:rsidRDefault="00967863" w:rsidP="00967863">
                  <w:pPr>
                    <w:spacing w:after="0" w:line="240" w:lineRule="auto"/>
                    <w:rPr>
                      <w:rFonts w:ascii="Times New Roman" w:eastAsia="Times New Roman" w:hAnsi="Times New Roman" w:cs="Times New Roman"/>
                      <w:vanish/>
                      <w:sz w:val="24"/>
                      <w:szCs w:val="24"/>
                      <w:lang w:eastAsia="sv-SE"/>
                    </w:rPr>
                  </w:pPr>
                </w:p>
                <w:tbl>
                  <w:tblPr>
                    <w:tblW w:w="5000" w:type="pct"/>
                    <w:jc w:val="center"/>
                    <w:tblCellSpacing w:w="0" w:type="dxa"/>
                    <w:shd w:val="clear" w:color="auto" w:fill="FFFFFF"/>
                    <w:tblCellMar>
                      <w:left w:w="0" w:type="dxa"/>
                      <w:right w:w="0" w:type="dxa"/>
                    </w:tblCellMar>
                    <w:tblLook w:val="04A0"/>
                  </w:tblPr>
                  <w:tblGrid>
                    <w:gridCol w:w="9072"/>
                  </w:tblGrid>
                  <w:tr w:rsidR="00967863" w:rsidRPr="00967863">
                    <w:trPr>
                      <w:tblCellSpacing w:w="0" w:type="dxa"/>
                      <w:jc w:val="center"/>
                    </w:trPr>
                    <w:tc>
                      <w:tcPr>
                        <w:tcW w:w="0" w:type="auto"/>
                        <w:shd w:val="clear" w:color="auto" w:fill="FFFFFF"/>
                        <w:tcMar>
                          <w:top w:w="150" w:type="dxa"/>
                          <w:left w:w="0" w:type="dxa"/>
                          <w:bottom w:w="150" w:type="dxa"/>
                          <w:right w:w="0" w:type="dxa"/>
                        </w:tcMar>
                        <w:vAlign w:val="center"/>
                        <w:hideMark/>
                      </w:tcPr>
                      <w:p w:rsidR="00967863" w:rsidRPr="00967863" w:rsidRDefault="00967863" w:rsidP="00967863">
                        <w:pPr>
                          <w:spacing w:after="0" w:line="240" w:lineRule="auto"/>
                          <w:rPr>
                            <w:rFonts w:ascii="Times New Roman" w:eastAsia="Times New Roman" w:hAnsi="Times New Roman" w:cs="Times New Roman"/>
                            <w:sz w:val="2"/>
                            <w:szCs w:val="2"/>
                            <w:lang w:eastAsia="sv-SE"/>
                          </w:rPr>
                        </w:pPr>
                        <w:r w:rsidRPr="00967863">
                          <w:rPr>
                            <w:rFonts w:ascii="Times New Roman" w:eastAsia="Times New Roman" w:hAnsi="Times New Roman" w:cs="Times New Roman"/>
                            <w:sz w:val="2"/>
                            <w:szCs w:val="2"/>
                            <w:lang w:eastAsia="sv-SE"/>
                          </w:rPr>
                          <w:t> </w:t>
                        </w:r>
                      </w:p>
                    </w:tc>
                  </w:tr>
                </w:tbl>
                <w:p w:rsidR="00967863" w:rsidRPr="00967863" w:rsidRDefault="00967863" w:rsidP="00967863">
                  <w:pPr>
                    <w:spacing w:after="0" w:line="240" w:lineRule="auto"/>
                    <w:rPr>
                      <w:rFonts w:ascii="Times New Roman" w:eastAsia="Times New Roman" w:hAnsi="Times New Roman" w:cs="Times New Roman"/>
                      <w:vanish/>
                      <w:sz w:val="24"/>
                      <w:szCs w:val="24"/>
                      <w:lang w:eastAsia="sv-SE"/>
                    </w:rPr>
                  </w:pPr>
                </w:p>
                <w:tbl>
                  <w:tblPr>
                    <w:tblW w:w="5000" w:type="pct"/>
                    <w:jc w:val="center"/>
                    <w:tblCellSpacing w:w="0" w:type="dxa"/>
                    <w:shd w:val="clear" w:color="auto" w:fill="FFFFFF"/>
                    <w:tblCellMar>
                      <w:left w:w="0" w:type="dxa"/>
                      <w:right w:w="0" w:type="dxa"/>
                    </w:tblCellMar>
                    <w:tblLook w:val="04A0"/>
                  </w:tblPr>
                  <w:tblGrid>
                    <w:gridCol w:w="9072"/>
                  </w:tblGrid>
                  <w:tr w:rsidR="00967863" w:rsidRPr="00967863">
                    <w:trPr>
                      <w:tblCellSpacing w:w="0" w:type="dxa"/>
                      <w:jc w:val="center"/>
                    </w:trPr>
                    <w:tc>
                      <w:tcPr>
                        <w:tcW w:w="0" w:type="auto"/>
                        <w:shd w:val="clear" w:color="auto" w:fill="FFFFFF"/>
                        <w:tcMar>
                          <w:top w:w="300" w:type="dxa"/>
                          <w:left w:w="0" w:type="dxa"/>
                          <w:bottom w:w="150" w:type="dxa"/>
                          <w:right w:w="0" w:type="dxa"/>
                        </w:tcMar>
                        <w:vAlign w:val="center"/>
                        <w:hideMark/>
                      </w:tcPr>
                      <w:tbl>
                        <w:tblPr>
                          <w:tblW w:w="5000" w:type="pct"/>
                          <w:tblCellSpacing w:w="0" w:type="dxa"/>
                          <w:shd w:val="clear" w:color="auto" w:fill="FFFFFF"/>
                          <w:tblCellMar>
                            <w:left w:w="0" w:type="dxa"/>
                            <w:right w:w="0" w:type="dxa"/>
                          </w:tblCellMar>
                          <w:tblLook w:val="04A0"/>
                        </w:tblPr>
                        <w:tblGrid>
                          <w:gridCol w:w="9072"/>
                        </w:tblGrid>
                        <w:tr w:rsidR="00967863" w:rsidRPr="0096786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9072"/>
                              </w:tblGrid>
                              <w:tr w:rsidR="00967863" w:rsidRPr="00967863">
                                <w:trPr>
                                  <w:tblCellSpacing w:w="0" w:type="dxa"/>
                                </w:trPr>
                                <w:tc>
                                  <w:tcPr>
                                    <w:tcW w:w="0" w:type="auto"/>
                                    <w:vAlign w:val="center"/>
                                    <w:hideMark/>
                                  </w:tcPr>
                                  <w:p w:rsidR="00967863" w:rsidRPr="00967863" w:rsidRDefault="00967863" w:rsidP="00967863">
                                    <w:pPr>
                                      <w:spacing w:after="150" w:line="240" w:lineRule="auto"/>
                                      <w:outlineLvl w:val="1"/>
                                      <w:rPr>
                                        <w:rFonts w:ascii="Arial" w:eastAsia="Times New Roman" w:hAnsi="Arial" w:cs="Arial"/>
                                        <w:b/>
                                        <w:bCs/>
                                        <w:color w:val="000000"/>
                                        <w:spacing w:val="-4"/>
                                        <w:sz w:val="30"/>
                                        <w:szCs w:val="30"/>
                                        <w:lang w:eastAsia="sv-SE"/>
                                      </w:rPr>
                                    </w:pPr>
                                    <w:r w:rsidRPr="00967863">
                                      <w:rPr>
                                        <w:rFonts w:ascii="Arial" w:eastAsia="Times New Roman" w:hAnsi="Arial" w:cs="Arial"/>
                                        <w:b/>
                                        <w:bCs/>
                                        <w:color w:val="000000"/>
                                        <w:spacing w:val="-4"/>
                                        <w:sz w:val="30"/>
                                        <w:szCs w:val="30"/>
                                        <w:lang w:eastAsia="sv-SE"/>
                                      </w:rPr>
                                      <w:t xml:space="preserve">Tyck till om ny bro över </w:t>
                                    </w:r>
                                    <w:proofErr w:type="spellStart"/>
                                    <w:r w:rsidRPr="00967863">
                                      <w:rPr>
                                        <w:rFonts w:ascii="Arial" w:eastAsia="Times New Roman" w:hAnsi="Arial" w:cs="Arial"/>
                                        <w:b/>
                                        <w:bCs/>
                                        <w:color w:val="000000"/>
                                        <w:spacing w:val="-4"/>
                                        <w:sz w:val="30"/>
                                        <w:szCs w:val="30"/>
                                        <w:lang w:eastAsia="sv-SE"/>
                                      </w:rPr>
                                      <w:t>Fyrisån</w:t>
                                    </w:r>
                                    <w:proofErr w:type="spellEnd"/>
                                    <w:r w:rsidRPr="00967863">
                                      <w:rPr>
                                        <w:rFonts w:ascii="Arial" w:eastAsia="Times New Roman" w:hAnsi="Arial" w:cs="Arial"/>
                                        <w:b/>
                                        <w:bCs/>
                                        <w:color w:val="000000"/>
                                        <w:spacing w:val="-4"/>
                                        <w:sz w:val="30"/>
                                        <w:szCs w:val="30"/>
                                        <w:lang w:eastAsia="sv-SE"/>
                                      </w:rPr>
                                      <w:t xml:space="preserve"> – delta i dialog</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xml:space="preserve">Under våren planerar vi att bjuda in dig och din båtklubb till en dialog rörande en ny bro över </w:t>
                                    </w:r>
                                    <w:proofErr w:type="spellStart"/>
                                    <w:r w:rsidRPr="00967863">
                                      <w:rPr>
                                        <w:rFonts w:ascii="Arial" w:eastAsia="Times New Roman" w:hAnsi="Arial" w:cs="Arial"/>
                                        <w:color w:val="000000"/>
                                        <w:spacing w:val="-4"/>
                                        <w:sz w:val="24"/>
                                        <w:szCs w:val="24"/>
                                        <w:lang w:eastAsia="sv-SE"/>
                                      </w:rPr>
                                      <w:t>Fyrisån</w:t>
                                    </w:r>
                                    <w:proofErr w:type="spellEnd"/>
                                    <w:r w:rsidRPr="00967863">
                                      <w:rPr>
                                        <w:rFonts w:ascii="Arial" w:eastAsia="Times New Roman" w:hAnsi="Arial" w:cs="Arial"/>
                                        <w:color w:val="000000"/>
                                        <w:spacing w:val="-4"/>
                                        <w:sz w:val="24"/>
                                        <w:szCs w:val="24"/>
                                        <w:lang w:eastAsia="sv-SE"/>
                                      </w:rPr>
                                      <w:t xml:space="preserve">. Vi genomför dialogen så att vi kan samla in kunskap inför ett kommande samråd för kapacitetsstark kollektivtrafik. Samrådet berör en detaljplan för kapacitetsstark kollektivtrafik och i den detaljplanen finns bland annat en bro över </w:t>
                                    </w:r>
                                    <w:proofErr w:type="spellStart"/>
                                    <w:r w:rsidRPr="00967863">
                                      <w:rPr>
                                        <w:rFonts w:ascii="Arial" w:eastAsia="Times New Roman" w:hAnsi="Arial" w:cs="Arial"/>
                                        <w:color w:val="000000"/>
                                        <w:spacing w:val="-4"/>
                                        <w:sz w:val="24"/>
                                        <w:szCs w:val="24"/>
                                        <w:lang w:eastAsia="sv-SE"/>
                                      </w:rPr>
                                      <w:t>Fyrisån</w:t>
                                    </w:r>
                                    <w:proofErr w:type="spellEnd"/>
                                    <w:r w:rsidRPr="00967863">
                                      <w:rPr>
                                        <w:rFonts w:ascii="Arial" w:eastAsia="Times New Roman" w:hAnsi="Arial" w:cs="Arial"/>
                                        <w:color w:val="000000"/>
                                        <w:spacing w:val="-4"/>
                                        <w:sz w:val="24"/>
                                        <w:szCs w:val="24"/>
                                        <w:lang w:eastAsia="sv-SE"/>
                                      </w:rPr>
                                      <w:t xml:space="preserve"> beskriven.</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Du som är kontaktperson för en båtklubb eller motsvarande är därmed välkommen att anmäla intresse för att få mer information om den kommande dialogen.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b/>
                                        <w:bCs/>
                                        <w:color w:val="000000"/>
                                        <w:spacing w:val="-4"/>
                                        <w:sz w:val="24"/>
                                        <w:szCs w:val="24"/>
                                        <w:lang w:eastAsia="sv-SE"/>
                                      </w:rPr>
                                      <w:t>Anmäl ditt intresse till isabelle.lundin@uppsala.se</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xml:space="preserve">Våren 2021 gick en detaljplan för kapacitetsstark kollektivtrafik, delsträcka A-D, ut på samråd. Detaljplanen har efter det delats upp i två detaljplaner, en för delsträcka </w:t>
                                    </w:r>
                                    <w:r w:rsidRPr="00967863">
                                      <w:rPr>
                                        <w:rFonts w:ascii="Arial" w:eastAsia="Times New Roman" w:hAnsi="Arial" w:cs="Arial"/>
                                        <w:color w:val="000000"/>
                                        <w:spacing w:val="-4"/>
                                        <w:sz w:val="24"/>
                                        <w:szCs w:val="24"/>
                                        <w:lang w:eastAsia="sv-SE"/>
                                      </w:rPr>
                                      <w:br/>
                                      <w:t xml:space="preserve">A-C och en för delsträcka D. En ny bro över </w:t>
                                    </w:r>
                                    <w:proofErr w:type="spellStart"/>
                                    <w:r w:rsidRPr="00967863">
                                      <w:rPr>
                                        <w:rFonts w:ascii="Arial" w:eastAsia="Times New Roman" w:hAnsi="Arial" w:cs="Arial"/>
                                        <w:color w:val="000000"/>
                                        <w:spacing w:val="-4"/>
                                        <w:sz w:val="24"/>
                                        <w:szCs w:val="24"/>
                                        <w:lang w:eastAsia="sv-SE"/>
                                      </w:rPr>
                                      <w:t>Fyrisån</w:t>
                                    </w:r>
                                    <w:proofErr w:type="spellEnd"/>
                                    <w:r w:rsidRPr="00967863">
                                      <w:rPr>
                                        <w:rFonts w:ascii="Arial" w:eastAsia="Times New Roman" w:hAnsi="Arial" w:cs="Arial"/>
                                        <w:color w:val="000000"/>
                                        <w:spacing w:val="-4"/>
                                        <w:sz w:val="24"/>
                                        <w:szCs w:val="24"/>
                                        <w:lang w:eastAsia="sv-SE"/>
                                      </w:rPr>
                                      <w:t xml:space="preserve"> ligger inom detaljplanen för delsträcka D.</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Läs mer om utvecklingen av kapacitetsstark kollektivtrafik</w:t>
                                    </w:r>
                                    <w:r w:rsidRPr="00967863">
                                      <w:rPr>
                                        <w:rFonts w:ascii="Arial" w:eastAsia="Times New Roman" w:hAnsi="Arial" w:cs="Arial"/>
                                        <w:color w:val="000000"/>
                                        <w:spacing w:val="-4"/>
                                        <w:sz w:val="24"/>
                                        <w:szCs w:val="24"/>
                                        <w:lang w:eastAsia="sv-SE"/>
                                      </w:rPr>
                                      <w:br/>
                                    </w:r>
                                    <w:r w:rsidRPr="00967863">
                                      <w:rPr>
                                        <w:rFonts w:ascii="Arial" w:eastAsia="Times New Roman" w:hAnsi="Arial" w:cs="Arial"/>
                                        <w:color w:val="000000"/>
                                        <w:spacing w:val="-4"/>
                                        <w:sz w:val="24"/>
                                        <w:szCs w:val="24"/>
                                        <w:lang w:eastAsia="sv-SE"/>
                                      </w:rPr>
                                      <w:br/>
                                    </w:r>
                                    <w:hyperlink r:id="rId8" w:tgtFrame="_blank" w:tooltip="Så arbetar vi med spårväg" w:history="1">
                                      <w:r w:rsidRPr="00967863">
                                        <w:rPr>
                                          <w:rFonts w:ascii="Arial" w:eastAsia="Times New Roman" w:hAnsi="Arial" w:cs="Arial"/>
                                          <w:color w:val="0000FF"/>
                                          <w:spacing w:val="-4"/>
                                          <w:sz w:val="24"/>
                                          <w:szCs w:val="24"/>
                                          <w:u w:val="single"/>
                                          <w:lang w:eastAsia="sv-SE"/>
                                        </w:rPr>
                                        <w:t>Så arbetar vi med Spårväg i Uppsala - Uppsala kommun</w:t>
                                      </w:r>
                                    </w:hyperlink>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w:t>
                                    </w:r>
                                  </w:p>
                                </w:tc>
                              </w:tr>
                            </w:tbl>
                            <w:p w:rsidR="00967863" w:rsidRPr="00967863" w:rsidRDefault="00967863" w:rsidP="00967863">
                              <w:pPr>
                                <w:spacing w:after="0" w:line="240" w:lineRule="auto"/>
                                <w:rPr>
                                  <w:rFonts w:ascii="Times New Roman" w:eastAsia="Times New Roman" w:hAnsi="Times New Roman" w:cs="Times New Roman"/>
                                  <w:sz w:val="24"/>
                                  <w:szCs w:val="24"/>
                                  <w:lang w:eastAsia="sv-SE"/>
                                </w:rPr>
                              </w:pPr>
                            </w:p>
                          </w:tc>
                        </w:tr>
                      </w:tbl>
                      <w:p w:rsidR="00967863" w:rsidRPr="00967863" w:rsidRDefault="00967863" w:rsidP="00967863">
                        <w:pPr>
                          <w:spacing w:after="0" w:line="240" w:lineRule="auto"/>
                          <w:rPr>
                            <w:rFonts w:ascii="Times New Roman" w:eastAsia="Times New Roman" w:hAnsi="Times New Roman" w:cs="Times New Roman"/>
                            <w:sz w:val="24"/>
                            <w:szCs w:val="24"/>
                            <w:lang w:eastAsia="sv-SE"/>
                          </w:rPr>
                        </w:pPr>
                      </w:p>
                    </w:tc>
                  </w:tr>
                </w:tbl>
                <w:p w:rsidR="00967863" w:rsidRPr="00967863" w:rsidRDefault="00967863" w:rsidP="00967863">
                  <w:pPr>
                    <w:spacing w:after="0" w:line="240" w:lineRule="auto"/>
                    <w:rPr>
                      <w:rFonts w:ascii="Times New Roman" w:eastAsia="Times New Roman" w:hAnsi="Times New Roman" w:cs="Times New Roman"/>
                      <w:vanish/>
                      <w:sz w:val="24"/>
                      <w:szCs w:val="24"/>
                      <w:lang w:eastAsia="sv-SE"/>
                    </w:rPr>
                  </w:pPr>
                </w:p>
                <w:tbl>
                  <w:tblPr>
                    <w:tblW w:w="5000" w:type="pct"/>
                    <w:jc w:val="center"/>
                    <w:tblCellSpacing w:w="0" w:type="dxa"/>
                    <w:shd w:val="clear" w:color="auto" w:fill="FFFFFF"/>
                    <w:tblCellMar>
                      <w:left w:w="0" w:type="dxa"/>
                      <w:right w:w="0" w:type="dxa"/>
                    </w:tblCellMar>
                    <w:tblLook w:val="04A0"/>
                  </w:tblPr>
                  <w:tblGrid>
                    <w:gridCol w:w="9072"/>
                  </w:tblGrid>
                  <w:tr w:rsidR="00967863" w:rsidRPr="00967863">
                    <w:trPr>
                      <w:tblCellSpacing w:w="0" w:type="dxa"/>
                      <w:jc w:val="center"/>
                    </w:trPr>
                    <w:tc>
                      <w:tcPr>
                        <w:tcW w:w="0" w:type="auto"/>
                        <w:shd w:val="clear" w:color="auto" w:fill="FFFFFF"/>
                        <w:tcMar>
                          <w:top w:w="0" w:type="dxa"/>
                          <w:left w:w="0" w:type="dxa"/>
                          <w:bottom w:w="150" w:type="dxa"/>
                          <w:right w:w="0" w:type="dxa"/>
                        </w:tcMar>
                        <w:vAlign w:val="center"/>
                        <w:hideMark/>
                      </w:tcPr>
                      <w:p w:rsidR="00967863" w:rsidRPr="00967863" w:rsidRDefault="00967863" w:rsidP="00967863">
                        <w:pPr>
                          <w:spacing w:after="0" w:line="240" w:lineRule="auto"/>
                          <w:rPr>
                            <w:rFonts w:ascii="Times New Roman" w:eastAsia="Times New Roman" w:hAnsi="Times New Roman" w:cs="Times New Roman"/>
                            <w:sz w:val="2"/>
                            <w:szCs w:val="2"/>
                            <w:lang w:eastAsia="sv-SE"/>
                          </w:rPr>
                        </w:pPr>
                        <w:r w:rsidRPr="00967863">
                          <w:rPr>
                            <w:rFonts w:ascii="Times New Roman" w:eastAsia="Times New Roman" w:hAnsi="Times New Roman" w:cs="Times New Roman"/>
                            <w:sz w:val="2"/>
                            <w:szCs w:val="2"/>
                            <w:lang w:eastAsia="sv-SE"/>
                          </w:rPr>
                          <w:t> </w:t>
                        </w:r>
                      </w:p>
                    </w:tc>
                  </w:tr>
                </w:tbl>
                <w:p w:rsidR="00967863" w:rsidRPr="00967863" w:rsidRDefault="00967863" w:rsidP="00967863">
                  <w:pPr>
                    <w:spacing w:after="0" w:line="240" w:lineRule="auto"/>
                    <w:rPr>
                      <w:rFonts w:ascii="Times New Roman" w:eastAsia="Times New Roman" w:hAnsi="Times New Roman" w:cs="Times New Roman"/>
                      <w:vanish/>
                      <w:sz w:val="24"/>
                      <w:szCs w:val="24"/>
                      <w:lang w:eastAsia="sv-SE"/>
                    </w:rPr>
                  </w:pPr>
                </w:p>
                <w:tbl>
                  <w:tblPr>
                    <w:tblW w:w="5000" w:type="pct"/>
                    <w:jc w:val="center"/>
                    <w:tblCellSpacing w:w="0" w:type="dxa"/>
                    <w:shd w:val="clear" w:color="auto" w:fill="FFFFFF"/>
                    <w:tblCellMar>
                      <w:left w:w="0" w:type="dxa"/>
                      <w:right w:w="0" w:type="dxa"/>
                    </w:tblCellMar>
                    <w:tblLook w:val="04A0"/>
                  </w:tblPr>
                  <w:tblGrid>
                    <w:gridCol w:w="9072"/>
                  </w:tblGrid>
                  <w:tr w:rsidR="00967863" w:rsidRPr="00967863">
                    <w:trPr>
                      <w:tblCellSpacing w:w="0" w:type="dxa"/>
                      <w:jc w:val="center"/>
                    </w:trPr>
                    <w:tc>
                      <w:tcPr>
                        <w:tcW w:w="0" w:type="auto"/>
                        <w:shd w:val="clear" w:color="auto" w:fill="FFFFFF"/>
                        <w:tcMar>
                          <w:top w:w="450" w:type="dxa"/>
                          <w:left w:w="0" w:type="dxa"/>
                          <w:bottom w:w="150" w:type="dxa"/>
                          <w:right w:w="0" w:type="dxa"/>
                        </w:tcMar>
                        <w:vAlign w:val="center"/>
                        <w:hideMark/>
                      </w:tcPr>
                      <w:tbl>
                        <w:tblPr>
                          <w:tblW w:w="5000" w:type="pct"/>
                          <w:tblCellSpacing w:w="0" w:type="dxa"/>
                          <w:shd w:val="clear" w:color="auto" w:fill="FFFFFF"/>
                          <w:tblCellMar>
                            <w:left w:w="0" w:type="dxa"/>
                            <w:right w:w="0" w:type="dxa"/>
                          </w:tblCellMar>
                          <w:tblLook w:val="04A0"/>
                        </w:tblPr>
                        <w:tblGrid>
                          <w:gridCol w:w="9072"/>
                        </w:tblGrid>
                        <w:tr w:rsidR="00967863" w:rsidRPr="00967863">
                          <w:trPr>
                            <w:tblCellSpacing w:w="0" w:type="dxa"/>
                          </w:trPr>
                          <w:tc>
                            <w:tcPr>
                              <w:tcW w:w="0" w:type="auto"/>
                              <w:shd w:val="clear" w:color="auto" w:fill="FFFFFF"/>
                              <w:vAlign w:val="center"/>
                              <w:hideMark/>
                            </w:tcPr>
                            <w:tbl>
                              <w:tblPr>
                                <w:tblpPr w:leftFromText="45" w:rightFromText="45" w:vertAnchor="text" w:tblpXSpec="right" w:tblpYSpec="center"/>
                                <w:tblW w:w="2350" w:type="pct"/>
                                <w:tblCellSpacing w:w="0" w:type="dxa"/>
                                <w:tblCellMar>
                                  <w:left w:w="0" w:type="dxa"/>
                                  <w:right w:w="0" w:type="dxa"/>
                                </w:tblCellMar>
                                <w:tblLook w:val="04A0"/>
                              </w:tblPr>
                              <w:tblGrid>
                                <w:gridCol w:w="4264"/>
                              </w:tblGrid>
                              <w:tr w:rsidR="00967863" w:rsidRPr="00967863">
                                <w:trPr>
                                  <w:tblCellSpacing w:w="0" w:type="dxa"/>
                                </w:trPr>
                                <w:tc>
                                  <w:tcPr>
                                    <w:tcW w:w="0" w:type="auto"/>
                                    <w:vAlign w:val="center"/>
                                    <w:hideMark/>
                                  </w:tcPr>
                                  <w:p w:rsidR="00967863" w:rsidRPr="00967863" w:rsidRDefault="00967863" w:rsidP="00967863">
                                    <w:pPr>
                                      <w:spacing w:after="0" w:line="240" w:lineRule="auto"/>
                                      <w:rPr>
                                        <w:rFonts w:ascii="Arial" w:eastAsia="Times New Roman" w:hAnsi="Arial" w:cs="Arial"/>
                                        <w:color w:val="000000"/>
                                        <w:spacing w:val="-4"/>
                                        <w:sz w:val="21"/>
                                        <w:szCs w:val="21"/>
                                        <w:lang w:eastAsia="sv-SE"/>
                                      </w:rPr>
                                    </w:pPr>
                                    <w:r>
                                      <w:rPr>
                                        <w:rFonts w:ascii="Arial" w:eastAsia="Times New Roman" w:hAnsi="Arial" w:cs="Arial"/>
                                        <w:noProof/>
                                        <w:color w:val="000000"/>
                                        <w:spacing w:val="-4"/>
                                        <w:sz w:val="21"/>
                                        <w:szCs w:val="21"/>
                                        <w:lang w:eastAsia="sv-SE"/>
                                      </w:rPr>
                                      <w:drawing>
                                        <wp:inline distT="0" distB="0" distL="0" distR="0">
                                          <wp:extent cx="2457450" cy="1838325"/>
                                          <wp:effectExtent l="19050" t="0" r="0" b="0"/>
                                          <wp:docPr id="4" name="Bild 4"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
                                                  <pic:cNvPicPr>
                                                    <a:picLocks noChangeAspect="1" noChangeArrowheads="1"/>
                                                  </pic:cNvPicPr>
                                                </pic:nvPicPr>
                                                <pic:blipFill>
                                                  <a:blip r:embed="rId9" cstate="print"/>
                                                  <a:srcRect/>
                                                  <a:stretch>
                                                    <a:fillRect/>
                                                  </a:stretch>
                                                </pic:blipFill>
                                                <pic:spPr bwMode="auto">
                                                  <a:xfrm>
                                                    <a:off x="0" y="0"/>
                                                    <a:ext cx="2457450" cy="1838325"/>
                                                  </a:xfrm>
                                                  <a:prstGeom prst="rect">
                                                    <a:avLst/>
                                                  </a:prstGeom>
                                                  <a:noFill/>
                                                  <a:ln w="9525">
                                                    <a:noFill/>
                                                    <a:miter lim="800000"/>
                                                    <a:headEnd/>
                                                    <a:tailEnd/>
                                                  </a:ln>
                                                </pic:spPr>
                                              </pic:pic>
                                            </a:graphicData>
                                          </a:graphic>
                                        </wp:inline>
                                      </w:drawing>
                                    </w:r>
                                  </w:p>
                                  <w:p w:rsidR="00967863" w:rsidRPr="00967863" w:rsidRDefault="00967863" w:rsidP="00967863">
                                    <w:pPr>
                                      <w:spacing w:after="0" w:line="240" w:lineRule="auto"/>
                                      <w:jc w:val="right"/>
                                      <w:rPr>
                                        <w:rFonts w:ascii="Arial" w:eastAsia="Times New Roman" w:hAnsi="Arial" w:cs="Arial"/>
                                        <w:color w:val="000000"/>
                                        <w:spacing w:val="-4"/>
                                        <w:sz w:val="21"/>
                                        <w:szCs w:val="21"/>
                                        <w:lang w:eastAsia="sv-SE"/>
                                      </w:rPr>
                                    </w:pPr>
                                    <w:r w:rsidRPr="00967863">
                                      <w:rPr>
                                        <w:rFonts w:ascii="Arial" w:eastAsia="Times New Roman" w:hAnsi="Arial" w:cs="Arial"/>
                                        <w:color w:val="000000"/>
                                        <w:spacing w:val="-4"/>
                                        <w:sz w:val="21"/>
                                        <w:szCs w:val="21"/>
                                        <w:lang w:eastAsia="sv-SE"/>
                                      </w:rPr>
                                      <w:t>Båtuppställningsplats , kvarteret Varvet.</w:t>
                                    </w:r>
                                  </w:p>
                                </w:tc>
                              </w:tr>
                            </w:tbl>
                            <w:tbl>
                              <w:tblPr>
                                <w:tblpPr w:leftFromText="45" w:rightFromText="45" w:vertAnchor="text"/>
                                <w:tblW w:w="2350" w:type="pct"/>
                                <w:tblCellSpacing w:w="0" w:type="dxa"/>
                                <w:tblCellMar>
                                  <w:left w:w="0" w:type="dxa"/>
                                  <w:right w:w="0" w:type="dxa"/>
                                </w:tblCellMar>
                                <w:tblLook w:val="04A0"/>
                              </w:tblPr>
                              <w:tblGrid>
                                <w:gridCol w:w="4264"/>
                              </w:tblGrid>
                              <w:tr w:rsidR="00967863" w:rsidRPr="00967863">
                                <w:trPr>
                                  <w:tblCellSpacing w:w="0" w:type="dxa"/>
                                </w:trPr>
                                <w:tc>
                                  <w:tcPr>
                                    <w:tcW w:w="0" w:type="auto"/>
                                    <w:hideMark/>
                                  </w:tcPr>
                                  <w:p w:rsidR="00967863" w:rsidRPr="00967863" w:rsidRDefault="00967863" w:rsidP="00967863">
                                    <w:pPr>
                                      <w:spacing w:after="150" w:line="240" w:lineRule="auto"/>
                                      <w:outlineLvl w:val="1"/>
                                      <w:rPr>
                                        <w:rFonts w:ascii="Arial" w:eastAsia="Times New Roman" w:hAnsi="Arial" w:cs="Arial"/>
                                        <w:b/>
                                        <w:bCs/>
                                        <w:color w:val="000000"/>
                                        <w:spacing w:val="-4"/>
                                        <w:sz w:val="30"/>
                                        <w:szCs w:val="30"/>
                                        <w:lang w:eastAsia="sv-SE"/>
                                      </w:rPr>
                                    </w:pPr>
                                    <w:r w:rsidRPr="00967863">
                                      <w:rPr>
                                        <w:rFonts w:ascii="inherit" w:eastAsia="Times New Roman" w:hAnsi="inherit" w:cs="Arial"/>
                                        <w:b/>
                                        <w:bCs/>
                                        <w:color w:val="000000"/>
                                        <w:spacing w:val="-4"/>
                                        <w:sz w:val="30"/>
                                        <w:szCs w:val="30"/>
                                        <w:lang w:eastAsia="sv-SE"/>
                                      </w:rPr>
                                      <w:t>Kvarteret Kölen/Varvet</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Där båtuppställningsplatsen ligger idag vill ett privat bolag etablera en besöksanläggning med konceptnamnet Urban Games and Art. Anläggningen som bland annat kommer innehålla ett museum för digital konst, e-sport, fysisk sport, en restaurang och utbildning. Allt på samma plats.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p>
                                </w:tc>
                              </w:tr>
                            </w:tbl>
                            <w:p w:rsidR="00967863" w:rsidRPr="00967863" w:rsidRDefault="00967863" w:rsidP="00967863">
                              <w:pPr>
                                <w:spacing w:after="0" w:line="240" w:lineRule="auto"/>
                                <w:rPr>
                                  <w:rFonts w:ascii="Times New Roman" w:eastAsia="Times New Roman" w:hAnsi="Times New Roman" w:cs="Times New Roman"/>
                                  <w:sz w:val="24"/>
                                  <w:szCs w:val="24"/>
                                  <w:lang w:eastAsia="sv-SE"/>
                                </w:rPr>
                              </w:pPr>
                            </w:p>
                          </w:tc>
                        </w:tr>
                      </w:tbl>
                      <w:p w:rsidR="00967863" w:rsidRPr="00967863" w:rsidRDefault="00967863" w:rsidP="00967863">
                        <w:pPr>
                          <w:spacing w:after="0" w:line="240" w:lineRule="auto"/>
                          <w:rPr>
                            <w:rFonts w:ascii="Times New Roman" w:eastAsia="Times New Roman" w:hAnsi="Times New Roman" w:cs="Times New Roman"/>
                            <w:sz w:val="24"/>
                            <w:szCs w:val="24"/>
                            <w:lang w:eastAsia="sv-SE"/>
                          </w:rPr>
                        </w:pPr>
                      </w:p>
                    </w:tc>
                  </w:tr>
                </w:tbl>
                <w:p w:rsidR="00967863" w:rsidRPr="00967863" w:rsidRDefault="00967863" w:rsidP="00967863">
                  <w:pPr>
                    <w:spacing w:after="0" w:line="240" w:lineRule="auto"/>
                    <w:rPr>
                      <w:rFonts w:ascii="Times New Roman" w:eastAsia="Times New Roman" w:hAnsi="Times New Roman" w:cs="Times New Roman"/>
                      <w:vanish/>
                      <w:sz w:val="24"/>
                      <w:szCs w:val="24"/>
                      <w:lang w:eastAsia="sv-SE"/>
                    </w:rPr>
                  </w:pPr>
                </w:p>
                <w:tbl>
                  <w:tblPr>
                    <w:tblW w:w="5000" w:type="pct"/>
                    <w:jc w:val="center"/>
                    <w:tblCellSpacing w:w="0" w:type="dxa"/>
                    <w:shd w:val="clear" w:color="auto" w:fill="FFFFFF"/>
                    <w:tblCellMar>
                      <w:left w:w="0" w:type="dxa"/>
                      <w:right w:w="0" w:type="dxa"/>
                    </w:tblCellMar>
                    <w:tblLook w:val="04A0"/>
                  </w:tblPr>
                  <w:tblGrid>
                    <w:gridCol w:w="9072"/>
                  </w:tblGrid>
                  <w:tr w:rsidR="00967863" w:rsidRPr="00967863">
                    <w:trPr>
                      <w:tblCellSpacing w:w="0" w:type="dxa"/>
                      <w:jc w:val="center"/>
                    </w:trPr>
                    <w:tc>
                      <w:tcPr>
                        <w:tcW w:w="0" w:type="auto"/>
                        <w:shd w:val="clear" w:color="auto" w:fill="FFFFFF"/>
                        <w:tcMar>
                          <w:top w:w="150" w:type="dxa"/>
                          <w:left w:w="0" w:type="dxa"/>
                          <w:bottom w:w="150" w:type="dxa"/>
                          <w:right w:w="0" w:type="dxa"/>
                        </w:tcMar>
                        <w:vAlign w:val="center"/>
                        <w:hideMark/>
                      </w:tcPr>
                      <w:tbl>
                        <w:tblPr>
                          <w:tblW w:w="5000" w:type="pct"/>
                          <w:tblCellSpacing w:w="0" w:type="dxa"/>
                          <w:shd w:val="clear" w:color="auto" w:fill="FFFFFF"/>
                          <w:tblCellMar>
                            <w:left w:w="0" w:type="dxa"/>
                            <w:right w:w="0" w:type="dxa"/>
                          </w:tblCellMar>
                          <w:tblLook w:val="04A0"/>
                        </w:tblPr>
                        <w:tblGrid>
                          <w:gridCol w:w="9072"/>
                        </w:tblGrid>
                        <w:tr w:rsidR="00967863" w:rsidRPr="0096786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9072"/>
                              </w:tblGrid>
                              <w:tr w:rsidR="00967863" w:rsidRPr="00967863">
                                <w:trPr>
                                  <w:tblCellSpacing w:w="0" w:type="dxa"/>
                                </w:trPr>
                                <w:tc>
                                  <w:tcPr>
                                    <w:tcW w:w="0" w:type="auto"/>
                                    <w:vAlign w:val="center"/>
                                    <w:hideMark/>
                                  </w:tcPr>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I äldre handlingar har kommunen uppmärksammat att kvarteret Kölen heter kvarteret Varvet. Fortsättningsvis kallar vi området för kvarteret Varvet.</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xml:space="preserve">Under våren 2023 avser kommunen att ingå ett markanvisningsavtal med Urban Games and Art. Markanvisningen ger bolaget rätt att under två år förhandla med kommunen om planläggning och köp av marken. Anläggningen planeras delvis </w:t>
                                    </w:r>
                                    <w:r w:rsidRPr="00967863">
                                      <w:rPr>
                                        <w:rFonts w:ascii="Arial" w:eastAsia="Times New Roman" w:hAnsi="Arial" w:cs="Arial"/>
                                        <w:color w:val="000000"/>
                                        <w:spacing w:val="-4"/>
                                        <w:sz w:val="24"/>
                                        <w:szCs w:val="24"/>
                                        <w:lang w:eastAsia="sv-SE"/>
                                      </w:rPr>
                                      <w:br/>
                                      <w:t>ligga på mark som i dagsläget ägs av ett kommunalt bolag.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Kommunen har pågående förhandlingar med det kommunala bolaget om markförvärv för att i ett senare skede överlåta marken till det privata bolaget som avser uppföra Urban Games and Art på platsen.</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b/>
                                        <w:bCs/>
                                        <w:color w:val="000000"/>
                                        <w:spacing w:val="-4"/>
                                        <w:sz w:val="24"/>
                                        <w:szCs w:val="24"/>
                                        <w:lang w:eastAsia="sv-SE"/>
                                      </w:rPr>
                                      <w:t>Planprocessen</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Kommunen prövar en planläggning på kvarteret Varvet i enlighet med beslutat planbesked från 2018 där ändamålet är att ändra markanvändningen från industriverksamhet till kontor, handel, parkering med mera. Under 2022 har kommunen begärt och fått ett utökat planområde, som även innefattar kommunal mark mot åkanten.</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b/>
                                        <w:bCs/>
                                        <w:color w:val="000000"/>
                                        <w:spacing w:val="-4"/>
                                        <w:sz w:val="24"/>
                                        <w:szCs w:val="24"/>
                                        <w:lang w:eastAsia="sv-SE"/>
                                      </w:rPr>
                                      <w:t>Utredningar</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Olika utredningar har genomförts under 2022 för att bedöma områdets lämplighet för en förändrad markanvändning. Utredningarna består av till exempel dagvattenutredning, luft- och lukt, geoteknik med mera.</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b/>
                                        <w:bCs/>
                                        <w:color w:val="000000"/>
                                        <w:spacing w:val="-4"/>
                                        <w:sz w:val="24"/>
                                        <w:szCs w:val="24"/>
                                        <w:lang w:eastAsia="sv-SE"/>
                                      </w:rPr>
                                      <w:t>Tidplan</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Samråd, granskning, och antagande kommer vi att informera om när det finns tillräckligt med underlag för hur stegen ska genomföras.</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b/>
                                        <w:bCs/>
                                        <w:color w:val="000000"/>
                                        <w:spacing w:val="-4"/>
                                        <w:sz w:val="24"/>
                                        <w:szCs w:val="24"/>
                                        <w:lang w:eastAsia="sv-SE"/>
                                      </w:rPr>
                                      <w:t>Har ni frågor är ni varmt välkomna att kontakta</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Anders Lovén, Projektledare, mark- och exploatering</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xml:space="preserve">Telefon: 018-727 62 76, Mejl: </w:t>
                                    </w:r>
                                    <w:proofErr w:type="spellStart"/>
                                    <w:r w:rsidRPr="00967863">
                                      <w:rPr>
                                        <w:rFonts w:ascii="Arial" w:eastAsia="Times New Roman" w:hAnsi="Arial" w:cs="Arial"/>
                                        <w:color w:val="000000"/>
                                        <w:spacing w:val="-4"/>
                                        <w:sz w:val="24"/>
                                        <w:szCs w:val="24"/>
                                        <w:lang w:eastAsia="sv-SE"/>
                                      </w:rPr>
                                      <w:t>anders.loven@uppsala.se</w:t>
                                    </w:r>
                                    <w:proofErr w:type="spellEnd"/>
                                    <w:r w:rsidRPr="00967863">
                                      <w:rPr>
                                        <w:rFonts w:ascii="Arial" w:eastAsia="Times New Roman" w:hAnsi="Arial" w:cs="Arial"/>
                                        <w:color w:val="000000"/>
                                        <w:spacing w:val="-4"/>
                                        <w:sz w:val="24"/>
                                        <w:szCs w:val="24"/>
                                        <w:lang w:eastAsia="sv-SE"/>
                                      </w:rPr>
                                      <w:t>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w:t>
                                    </w:r>
                                  </w:p>
                                </w:tc>
                              </w:tr>
                            </w:tbl>
                            <w:p w:rsidR="00967863" w:rsidRPr="00967863" w:rsidRDefault="00967863" w:rsidP="00967863">
                              <w:pPr>
                                <w:spacing w:after="0" w:line="240" w:lineRule="auto"/>
                                <w:rPr>
                                  <w:rFonts w:ascii="Times New Roman" w:eastAsia="Times New Roman" w:hAnsi="Times New Roman" w:cs="Times New Roman"/>
                                  <w:sz w:val="24"/>
                                  <w:szCs w:val="24"/>
                                  <w:lang w:eastAsia="sv-SE"/>
                                </w:rPr>
                              </w:pPr>
                            </w:p>
                          </w:tc>
                        </w:tr>
                      </w:tbl>
                      <w:p w:rsidR="00967863" w:rsidRPr="00967863" w:rsidRDefault="00967863" w:rsidP="00967863">
                        <w:pPr>
                          <w:spacing w:after="0" w:line="240" w:lineRule="auto"/>
                          <w:rPr>
                            <w:rFonts w:ascii="Times New Roman" w:eastAsia="Times New Roman" w:hAnsi="Times New Roman" w:cs="Times New Roman"/>
                            <w:sz w:val="24"/>
                            <w:szCs w:val="24"/>
                            <w:lang w:eastAsia="sv-SE"/>
                          </w:rPr>
                        </w:pPr>
                      </w:p>
                    </w:tc>
                  </w:tr>
                </w:tbl>
                <w:p w:rsidR="00967863" w:rsidRPr="00967863" w:rsidRDefault="00967863" w:rsidP="00967863">
                  <w:pPr>
                    <w:spacing w:after="0" w:line="240" w:lineRule="auto"/>
                    <w:rPr>
                      <w:rFonts w:ascii="Times New Roman" w:eastAsia="Times New Roman" w:hAnsi="Times New Roman" w:cs="Times New Roman"/>
                      <w:vanish/>
                      <w:sz w:val="24"/>
                      <w:szCs w:val="24"/>
                      <w:lang w:eastAsia="sv-SE"/>
                    </w:rPr>
                  </w:pPr>
                </w:p>
                <w:tbl>
                  <w:tblPr>
                    <w:tblW w:w="5000" w:type="pct"/>
                    <w:jc w:val="center"/>
                    <w:tblCellSpacing w:w="0" w:type="dxa"/>
                    <w:shd w:val="clear" w:color="auto" w:fill="FFFFFF"/>
                    <w:tblCellMar>
                      <w:left w:w="0" w:type="dxa"/>
                      <w:right w:w="0" w:type="dxa"/>
                    </w:tblCellMar>
                    <w:tblLook w:val="04A0"/>
                  </w:tblPr>
                  <w:tblGrid>
                    <w:gridCol w:w="9072"/>
                  </w:tblGrid>
                  <w:tr w:rsidR="00967863" w:rsidRPr="00967863">
                    <w:trPr>
                      <w:tblCellSpacing w:w="0" w:type="dxa"/>
                      <w:jc w:val="center"/>
                    </w:trPr>
                    <w:tc>
                      <w:tcPr>
                        <w:tcW w:w="0" w:type="auto"/>
                        <w:shd w:val="clear" w:color="auto" w:fill="FFFFFF"/>
                        <w:tcMar>
                          <w:top w:w="150" w:type="dxa"/>
                          <w:left w:w="0" w:type="dxa"/>
                          <w:bottom w:w="150" w:type="dxa"/>
                          <w:right w:w="0" w:type="dxa"/>
                        </w:tcMar>
                        <w:vAlign w:val="center"/>
                        <w:hideMark/>
                      </w:tcPr>
                      <w:p w:rsidR="00967863" w:rsidRPr="00967863" w:rsidRDefault="00967863" w:rsidP="00967863">
                        <w:pPr>
                          <w:spacing w:after="0" w:line="240" w:lineRule="auto"/>
                          <w:rPr>
                            <w:rFonts w:ascii="Times New Roman" w:eastAsia="Times New Roman" w:hAnsi="Times New Roman" w:cs="Times New Roman"/>
                            <w:sz w:val="2"/>
                            <w:szCs w:val="2"/>
                            <w:lang w:eastAsia="sv-SE"/>
                          </w:rPr>
                        </w:pPr>
                        <w:r w:rsidRPr="00967863">
                          <w:rPr>
                            <w:rFonts w:ascii="Times New Roman" w:eastAsia="Times New Roman" w:hAnsi="Times New Roman" w:cs="Times New Roman"/>
                            <w:sz w:val="2"/>
                            <w:szCs w:val="2"/>
                            <w:lang w:eastAsia="sv-SE"/>
                          </w:rPr>
                          <w:t> </w:t>
                        </w:r>
                      </w:p>
                    </w:tc>
                  </w:tr>
                </w:tbl>
                <w:p w:rsidR="00967863" w:rsidRPr="00967863" w:rsidRDefault="00967863" w:rsidP="00967863">
                  <w:pPr>
                    <w:spacing w:after="0" w:line="240" w:lineRule="auto"/>
                    <w:rPr>
                      <w:rFonts w:ascii="Times New Roman" w:eastAsia="Times New Roman" w:hAnsi="Times New Roman" w:cs="Times New Roman"/>
                      <w:vanish/>
                      <w:sz w:val="24"/>
                      <w:szCs w:val="24"/>
                      <w:lang w:eastAsia="sv-SE"/>
                    </w:rPr>
                  </w:pPr>
                </w:p>
                <w:tbl>
                  <w:tblPr>
                    <w:tblW w:w="5000" w:type="pct"/>
                    <w:jc w:val="center"/>
                    <w:tblCellSpacing w:w="0" w:type="dxa"/>
                    <w:shd w:val="clear" w:color="auto" w:fill="FFFFFF"/>
                    <w:tblCellMar>
                      <w:left w:w="0" w:type="dxa"/>
                      <w:right w:w="0" w:type="dxa"/>
                    </w:tblCellMar>
                    <w:tblLook w:val="04A0"/>
                  </w:tblPr>
                  <w:tblGrid>
                    <w:gridCol w:w="9072"/>
                  </w:tblGrid>
                  <w:tr w:rsidR="00967863" w:rsidRPr="00967863">
                    <w:trPr>
                      <w:tblCellSpacing w:w="0" w:type="dxa"/>
                      <w:jc w:val="center"/>
                    </w:trPr>
                    <w:tc>
                      <w:tcPr>
                        <w:tcW w:w="0" w:type="auto"/>
                        <w:shd w:val="clear" w:color="auto" w:fill="FFFFFF"/>
                        <w:tcMar>
                          <w:top w:w="150" w:type="dxa"/>
                          <w:left w:w="0" w:type="dxa"/>
                          <w:bottom w:w="150" w:type="dxa"/>
                          <w:right w:w="0" w:type="dxa"/>
                        </w:tcMar>
                        <w:vAlign w:val="center"/>
                        <w:hideMark/>
                      </w:tcPr>
                      <w:tbl>
                        <w:tblPr>
                          <w:tblW w:w="5000" w:type="pct"/>
                          <w:tblCellSpacing w:w="0" w:type="dxa"/>
                          <w:shd w:val="clear" w:color="auto" w:fill="FFFFFF"/>
                          <w:tblCellMar>
                            <w:left w:w="0" w:type="dxa"/>
                            <w:right w:w="0" w:type="dxa"/>
                          </w:tblCellMar>
                          <w:tblLook w:val="04A0"/>
                        </w:tblPr>
                        <w:tblGrid>
                          <w:gridCol w:w="9072"/>
                        </w:tblGrid>
                        <w:tr w:rsidR="00967863" w:rsidRPr="0096786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9072"/>
                              </w:tblGrid>
                              <w:tr w:rsidR="00967863" w:rsidRPr="00967863">
                                <w:trPr>
                                  <w:tblCellSpacing w:w="0" w:type="dxa"/>
                                </w:trPr>
                                <w:tc>
                                  <w:tcPr>
                                    <w:tcW w:w="0" w:type="auto"/>
                                    <w:vAlign w:val="center"/>
                                    <w:hideMark/>
                                  </w:tcPr>
                                  <w:p w:rsidR="00967863" w:rsidRPr="00967863" w:rsidRDefault="00967863" w:rsidP="00967863">
                                    <w:pPr>
                                      <w:spacing w:after="150" w:line="240" w:lineRule="auto"/>
                                      <w:outlineLvl w:val="1"/>
                                      <w:rPr>
                                        <w:rFonts w:ascii="Arial" w:eastAsia="Times New Roman" w:hAnsi="Arial" w:cs="Arial"/>
                                        <w:b/>
                                        <w:bCs/>
                                        <w:color w:val="000000"/>
                                        <w:spacing w:val="-4"/>
                                        <w:sz w:val="30"/>
                                        <w:szCs w:val="30"/>
                                        <w:lang w:eastAsia="sv-SE"/>
                                      </w:rPr>
                                    </w:pPr>
                                  </w:p>
                                  <w:p w:rsidR="00967863" w:rsidRPr="00967863" w:rsidRDefault="00967863" w:rsidP="00967863">
                                    <w:pPr>
                                      <w:spacing w:after="150" w:line="240" w:lineRule="auto"/>
                                      <w:outlineLvl w:val="1"/>
                                      <w:rPr>
                                        <w:rFonts w:ascii="Arial" w:eastAsia="Times New Roman" w:hAnsi="Arial" w:cs="Arial"/>
                                        <w:b/>
                                        <w:bCs/>
                                        <w:color w:val="000000"/>
                                        <w:spacing w:val="-4"/>
                                        <w:sz w:val="30"/>
                                        <w:szCs w:val="30"/>
                                        <w:lang w:eastAsia="sv-SE"/>
                                      </w:rPr>
                                    </w:pPr>
                                    <w:r w:rsidRPr="00967863">
                                      <w:rPr>
                                        <w:rFonts w:ascii="Arial" w:eastAsia="Times New Roman" w:hAnsi="Arial" w:cs="Arial"/>
                                        <w:b/>
                                        <w:bCs/>
                                        <w:color w:val="000000"/>
                                        <w:spacing w:val="-4"/>
                                        <w:sz w:val="30"/>
                                        <w:szCs w:val="30"/>
                                        <w:lang w:eastAsia="sv-SE"/>
                                      </w:rPr>
                                      <w:t>Ny båtuppställning</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xml:space="preserve">Som vi tidigare informerat om så föreslås en ny lokalisering av båtuppställning söder om </w:t>
                                    </w:r>
                                    <w:proofErr w:type="spellStart"/>
                                    <w:r w:rsidRPr="00967863">
                                      <w:rPr>
                                        <w:rFonts w:ascii="Arial" w:eastAsia="Times New Roman" w:hAnsi="Arial" w:cs="Arial"/>
                                        <w:color w:val="000000"/>
                                        <w:spacing w:val="-4"/>
                                        <w:sz w:val="24"/>
                                        <w:szCs w:val="24"/>
                                        <w:lang w:eastAsia="sv-SE"/>
                                      </w:rPr>
                                      <w:t>Kungsängsbron</w:t>
                                    </w:r>
                                    <w:proofErr w:type="spellEnd"/>
                                    <w:r w:rsidRPr="00967863">
                                      <w:rPr>
                                        <w:rFonts w:ascii="Arial" w:eastAsia="Times New Roman" w:hAnsi="Arial" w:cs="Arial"/>
                                        <w:color w:val="000000"/>
                                        <w:spacing w:val="-4"/>
                                        <w:sz w:val="24"/>
                                        <w:szCs w:val="24"/>
                                        <w:lang w:eastAsia="sv-SE"/>
                                      </w:rPr>
                                      <w:t xml:space="preserve">, öster om </w:t>
                                    </w:r>
                                    <w:proofErr w:type="spellStart"/>
                                    <w:r w:rsidRPr="00967863">
                                      <w:rPr>
                                        <w:rFonts w:ascii="Arial" w:eastAsia="Times New Roman" w:hAnsi="Arial" w:cs="Arial"/>
                                        <w:color w:val="000000"/>
                                        <w:spacing w:val="-4"/>
                                        <w:sz w:val="24"/>
                                        <w:szCs w:val="24"/>
                                        <w:lang w:eastAsia="sv-SE"/>
                                      </w:rPr>
                                      <w:t>Fyrisån</w:t>
                                    </w:r>
                                    <w:proofErr w:type="spellEnd"/>
                                    <w:r w:rsidRPr="00967863">
                                      <w:rPr>
                                        <w:rFonts w:ascii="Arial" w:eastAsia="Times New Roman" w:hAnsi="Arial" w:cs="Arial"/>
                                        <w:color w:val="000000"/>
                                        <w:spacing w:val="-4"/>
                                        <w:sz w:val="24"/>
                                        <w:szCs w:val="24"/>
                                        <w:lang w:eastAsia="sv-SE"/>
                                      </w:rPr>
                                      <w:t>, de så kallade "slamplattorna”. Vi anser fortfarande att platsen är en väl lämpad yta för båtuppställning som bör prövas i ett planarbete.</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xml:space="preserve">För att gå vidare med planarbetet behöver vi få ett beslut i </w:t>
                                    </w:r>
                                    <w:proofErr w:type="spellStart"/>
                                    <w:r w:rsidRPr="00967863">
                                      <w:rPr>
                                        <w:rFonts w:ascii="Arial" w:eastAsia="Times New Roman" w:hAnsi="Arial" w:cs="Arial"/>
                                        <w:color w:val="000000"/>
                                        <w:spacing w:val="-4"/>
                                        <w:sz w:val="24"/>
                                        <w:szCs w:val="24"/>
                                        <w:lang w:eastAsia="sv-SE"/>
                                      </w:rPr>
                                      <w:t>Mark-och</w:t>
                                    </w:r>
                                    <w:proofErr w:type="spellEnd"/>
                                    <w:r w:rsidRPr="00967863">
                                      <w:rPr>
                                        <w:rFonts w:ascii="Arial" w:eastAsia="Times New Roman" w:hAnsi="Arial" w:cs="Arial"/>
                                        <w:color w:val="000000"/>
                                        <w:spacing w:val="-4"/>
                                        <w:sz w:val="24"/>
                                        <w:szCs w:val="24"/>
                                        <w:lang w:eastAsia="sv-SE"/>
                                      </w:rPr>
                                      <w:t xml:space="preserve"> exploateringsutskottet om att kommunen begär planbesked i Plan- och byggnadsnämnden. PBN beslutar då om positivt eller negativt planbesked samt beslut om att inleda planläggningen.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xml:space="preserve">När vi gick upp till </w:t>
                                    </w:r>
                                    <w:proofErr w:type="spellStart"/>
                                    <w:r w:rsidRPr="00967863">
                                      <w:rPr>
                                        <w:rFonts w:ascii="Arial" w:eastAsia="Times New Roman" w:hAnsi="Arial" w:cs="Arial"/>
                                        <w:color w:val="000000"/>
                                        <w:spacing w:val="-4"/>
                                        <w:sz w:val="24"/>
                                        <w:szCs w:val="24"/>
                                        <w:lang w:eastAsia="sv-SE"/>
                                      </w:rPr>
                                      <w:t>mark-och</w:t>
                                    </w:r>
                                    <w:proofErr w:type="spellEnd"/>
                                    <w:r w:rsidRPr="00967863">
                                      <w:rPr>
                                        <w:rFonts w:ascii="Arial" w:eastAsia="Times New Roman" w:hAnsi="Arial" w:cs="Arial"/>
                                        <w:color w:val="000000"/>
                                        <w:spacing w:val="-4"/>
                                        <w:sz w:val="24"/>
                                        <w:szCs w:val="24"/>
                                        <w:lang w:eastAsia="sv-SE"/>
                                      </w:rPr>
                                      <w:t xml:space="preserve"> exploateringsutskottet under 2021 fick vi besked om att politikerna önskade att som ett första steg genomföra en förstudie i syfte att utreda den nya platsens potential och få en större förståelse kring hur området påverkas. Under hösten 2022 har vi därför arbetat med en uppdragsbeskrivning och ett innehåll i förstudien med förhoppning om att genomföra förstudien under våren 2023.</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b/>
                                        <w:bCs/>
                                        <w:color w:val="000000"/>
                                        <w:spacing w:val="-4"/>
                                        <w:sz w:val="24"/>
                                        <w:szCs w:val="24"/>
                                        <w:lang w:eastAsia="sv-SE"/>
                                      </w:rPr>
                                      <w:t>Tidplan</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I dagsläget är det fortfarande svårt att uppskatta tiden för samtliga steg i processen, men att ta fram en detaljplan tar som regel minst 1,5 år. Därefter kan själva genomförandet av planen påbörjas. För båtuppställning kommer det att krävas omfattande markarbeten, ny tillfartsväg med mera och det är först efter färdiga markarbeten som platsen kan börja nyttjas som båtuppställning.</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b/>
                                        <w:bCs/>
                                        <w:color w:val="000000"/>
                                        <w:spacing w:val="-4"/>
                                        <w:sz w:val="24"/>
                                        <w:szCs w:val="24"/>
                                        <w:lang w:eastAsia="sv-SE"/>
                                      </w:rPr>
                                      <w:t>Information</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xml:space="preserve">Under både förstudien och planarbetet kommer vi att ha en dialog med samtliga berörda båtklubbar för att kunna möjliggöra en så bra </w:t>
                                    </w:r>
                                    <w:proofErr w:type="spellStart"/>
                                    <w:r w:rsidRPr="00967863">
                                      <w:rPr>
                                        <w:rFonts w:ascii="Arial" w:eastAsia="Times New Roman" w:hAnsi="Arial" w:cs="Arial"/>
                                        <w:color w:val="000000"/>
                                        <w:spacing w:val="-4"/>
                                        <w:sz w:val="24"/>
                                        <w:szCs w:val="24"/>
                                        <w:lang w:eastAsia="sv-SE"/>
                                      </w:rPr>
                                      <w:t>båtuppställningsyta</w:t>
                                    </w:r>
                                    <w:proofErr w:type="spellEnd"/>
                                    <w:r w:rsidRPr="00967863">
                                      <w:rPr>
                                        <w:rFonts w:ascii="Arial" w:eastAsia="Times New Roman" w:hAnsi="Arial" w:cs="Arial"/>
                                        <w:color w:val="000000"/>
                                        <w:spacing w:val="-4"/>
                                        <w:sz w:val="24"/>
                                        <w:szCs w:val="24"/>
                                        <w:lang w:eastAsia="sv-SE"/>
                                      </w:rPr>
                                      <w:t xml:space="preserve"> som möjligt. Vi kommer även att hålla er uppdaterade gällande arbetet med förstudien, planarbetet och kommande tidsplaner. Mer information kommer allt eftersom.</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xml:space="preserve">Tidigare projektledare Maja </w:t>
                                    </w:r>
                                    <w:proofErr w:type="spellStart"/>
                                    <w:r w:rsidRPr="00967863">
                                      <w:rPr>
                                        <w:rFonts w:ascii="Arial" w:eastAsia="Times New Roman" w:hAnsi="Arial" w:cs="Arial"/>
                                        <w:color w:val="000000"/>
                                        <w:spacing w:val="-4"/>
                                        <w:sz w:val="24"/>
                                        <w:szCs w:val="24"/>
                                        <w:lang w:eastAsia="sv-SE"/>
                                      </w:rPr>
                                      <w:t>Kumlin</w:t>
                                    </w:r>
                                    <w:proofErr w:type="spellEnd"/>
                                    <w:r w:rsidRPr="00967863">
                                      <w:rPr>
                                        <w:rFonts w:ascii="Arial" w:eastAsia="Times New Roman" w:hAnsi="Arial" w:cs="Arial"/>
                                        <w:color w:val="000000"/>
                                        <w:spacing w:val="-4"/>
                                        <w:sz w:val="24"/>
                                        <w:szCs w:val="24"/>
                                        <w:lang w:eastAsia="sv-SE"/>
                                      </w:rPr>
                                      <w:t xml:space="preserve"> är för nuvarande föräldraledig och under tiden har Emma </w:t>
                                    </w:r>
                                    <w:proofErr w:type="spellStart"/>
                                    <w:r w:rsidRPr="00967863">
                                      <w:rPr>
                                        <w:rFonts w:ascii="Arial" w:eastAsia="Times New Roman" w:hAnsi="Arial" w:cs="Arial"/>
                                        <w:color w:val="000000"/>
                                        <w:spacing w:val="-4"/>
                                        <w:sz w:val="24"/>
                                        <w:szCs w:val="24"/>
                                        <w:lang w:eastAsia="sv-SE"/>
                                      </w:rPr>
                                      <w:t>Carmelid</w:t>
                                    </w:r>
                                    <w:proofErr w:type="spellEnd"/>
                                    <w:r w:rsidRPr="00967863">
                                      <w:rPr>
                                        <w:rFonts w:ascii="Arial" w:eastAsia="Times New Roman" w:hAnsi="Arial" w:cs="Arial"/>
                                        <w:color w:val="000000"/>
                                        <w:spacing w:val="-4"/>
                                        <w:sz w:val="24"/>
                                        <w:szCs w:val="24"/>
                                        <w:lang w:eastAsia="sv-SE"/>
                                      </w:rPr>
                                      <w:t xml:space="preserve"> tagit över projektet och ser fram emot att tillsammans med er driva frågan om den nya </w:t>
                                    </w:r>
                                    <w:proofErr w:type="spellStart"/>
                                    <w:r w:rsidRPr="00967863">
                                      <w:rPr>
                                        <w:rFonts w:ascii="Arial" w:eastAsia="Times New Roman" w:hAnsi="Arial" w:cs="Arial"/>
                                        <w:color w:val="000000"/>
                                        <w:spacing w:val="-4"/>
                                        <w:sz w:val="24"/>
                                        <w:szCs w:val="24"/>
                                        <w:lang w:eastAsia="sv-SE"/>
                                      </w:rPr>
                                      <w:t>båtuppställningsytan</w:t>
                                    </w:r>
                                    <w:proofErr w:type="spellEnd"/>
                                    <w:r w:rsidRPr="00967863">
                                      <w:rPr>
                                        <w:rFonts w:ascii="Arial" w:eastAsia="Times New Roman" w:hAnsi="Arial" w:cs="Arial"/>
                                        <w:color w:val="000000"/>
                                        <w:spacing w:val="-4"/>
                                        <w:sz w:val="24"/>
                                        <w:szCs w:val="24"/>
                                        <w:lang w:eastAsia="sv-SE"/>
                                      </w:rPr>
                                      <w:t xml:space="preserve"> framåt.</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b/>
                                        <w:bCs/>
                                        <w:color w:val="000000"/>
                                        <w:spacing w:val="-4"/>
                                        <w:sz w:val="24"/>
                                        <w:szCs w:val="24"/>
                                        <w:lang w:eastAsia="sv-SE"/>
                                      </w:rPr>
                                      <w:t>Har ni frågor är ni varmt välkomna att kontakta</w:t>
                                    </w:r>
                                    <w:r w:rsidRPr="00967863">
                                      <w:rPr>
                                        <w:rFonts w:ascii="Arial" w:eastAsia="Times New Roman" w:hAnsi="Arial" w:cs="Arial"/>
                                        <w:color w:val="000000"/>
                                        <w:spacing w:val="-4"/>
                                        <w:sz w:val="24"/>
                                        <w:szCs w:val="24"/>
                                        <w:lang w:eastAsia="sv-SE"/>
                                      </w:rPr>
                                      <w:br/>
                                      <w:t xml:space="preserve">Emma </w:t>
                                    </w:r>
                                    <w:proofErr w:type="spellStart"/>
                                    <w:r w:rsidRPr="00967863">
                                      <w:rPr>
                                        <w:rFonts w:ascii="Arial" w:eastAsia="Times New Roman" w:hAnsi="Arial" w:cs="Arial"/>
                                        <w:color w:val="000000"/>
                                        <w:spacing w:val="-4"/>
                                        <w:sz w:val="24"/>
                                        <w:szCs w:val="24"/>
                                        <w:lang w:eastAsia="sv-SE"/>
                                      </w:rPr>
                                      <w:t>Carmelid</w:t>
                                    </w:r>
                                    <w:proofErr w:type="spellEnd"/>
                                    <w:r w:rsidRPr="00967863">
                                      <w:rPr>
                                        <w:rFonts w:ascii="Arial" w:eastAsia="Times New Roman" w:hAnsi="Arial" w:cs="Arial"/>
                                        <w:color w:val="000000"/>
                                        <w:spacing w:val="-4"/>
                                        <w:sz w:val="24"/>
                                        <w:szCs w:val="24"/>
                                        <w:lang w:eastAsia="sv-SE"/>
                                      </w:rPr>
                                      <w:t xml:space="preserve">,  Projektledare, mark- och exploatering </w:t>
                                    </w:r>
                                    <w:r w:rsidRPr="00967863">
                                      <w:rPr>
                                        <w:rFonts w:ascii="Arial" w:eastAsia="Times New Roman" w:hAnsi="Arial" w:cs="Arial"/>
                                        <w:color w:val="000000"/>
                                        <w:spacing w:val="-4"/>
                                        <w:sz w:val="24"/>
                                        <w:szCs w:val="24"/>
                                        <w:lang w:eastAsia="sv-SE"/>
                                      </w:rPr>
                                      <w:br/>
                                      <w:t>Telefon: 018-727 05 54, Mejl: emma.carmelid@uppsala.se</w:t>
                                    </w:r>
                                  </w:p>
                                  <w:p w:rsidR="00967863" w:rsidRPr="00967863" w:rsidRDefault="00967863" w:rsidP="00967863">
                                    <w:pPr>
                                      <w:spacing w:after="0" w:line="240" w:lineRule="auto"/>
                                      <w:rPr>
                                        <w:rFonts w:ascii="Arial" w:eastAsia="Times New Roman" w:hAnsi="Arial" w:cs="Arial"/>
                                        <w:color w:val="000000"/>
                                        <w:spacing w:val="-4"/>
                                        <w:sz w:val="24"/>
                                        <w:szCs w:val="24"/>
                                        <w:lang w:eastAsia="sv-SE"/>
                                      </w:rPr>
                                    </w:pPr>
                                    <w:r w:rsidRPr="00967863">
                                      <w:rPr>
                                        <w:rFonts w:ascii="Arial" w:eastAsia="Times New Roman" w:hAnsi="Arial" w:cs="Arial"/>
                                        <w:color w:val="000000"/>
                                        <w:spacing w:val="-4"/>
                                        <w:sz w:val="24"/>
                                        <w:szCs w:val="24"/>
                                        <w:lang w:eastAsia="sv-SE"/>
                                      </w:rPr>
                                      <w:t> </w:t>
                                    </w:r>
                                  </w:p>
                                </w:tc>
                              </w:tr>
                            </w:tbl>
                            <w:p w:rsidR="00967863" w:rsidRPr="00967863" w:rsidRDefault="00967863" w:rsidP="00967863">
                              <w:pPr>
                                <w:spacing w:after="0" w:line="240" w:lineRule="auto"/>
                                <w:rPr>
                                  <w:rFonts w:ascii="Times New Roman" w:eastAsia="Times New Roman" w:hAnsi="Times New Roman" w:cs="Times New Roman"/>
                                  <w:sz w:val="24"/>
                                  <w:szCs w:val="24"/>
                                  <w:lang w:eastAsia="sv-SE"/>
                                </w:rPr>
                              </w:pPr>
                            </w:p>
                          </w:tc>
                        </w:tr>
                      </w:tbl>
                      <w:p w:rsidR="00967863" w:rsidRPr="00967863" w:rsidRDefault="00967863" w:rsidP="00967863">
                        <w:pPr>
                          <w:spacing w:after="0" w:line="240" w:lineRule="auto"/>
                          <w:rPr>
                            <w:rFonts w:ascii="Times New Roman" w:eastAsia="Times New Roman" w:hAnsi="Times New Roman" w:cs="Times New Roman"/>
                            <w:sz w:val="24"/>
                            <w:szCs w:val="24"/>
                            <w:lang w:eastAsia="sv-SE"/>
                          </w:rPr>
                        </w:pPr>
                      </w:p>
                    </w:tc>
                  </w:tr>
                </w:tbl>
                <w:p w:rsidR="00967863" w:rsidRPr="00967863" w:rsidRDefault="00967863" w:rsidP="00967863">
                  <w:pPr>
                    <w:spacing w:after="0" w:line="240" w:lineRule="auto"/>
                    <w:rPr>
                      <w:rFonts w:ascii="Times New Roman" w:eastAsia="Times New Roman" w:hAnsi="Times New Roman" w:cs="Times New Roman"/>
                      <w:sz w:val="24"/>
                      <w:szCs w:val="24"/>
                      <w:lang w:eastAsia="sv-SE"/>
                    </w:rPr>
                  </w:pPr>
                </w:p>
              </w:tc>
            </w:tr>
          </w:tbl>
          <w:p w:rsidR="00967863" w:rsidRPr="00967863" w:rsidRDefault="00967863" w:rsidP="00967863">
            <w:pPr>
              <w:spacing w:after="0" w:line="240" w:lineRule="auto"/>
              <w:rPr>
                <w:rFonts w:ascii="Times New Roman" w:eastAsia="Times New Roman" w:hAnsi="Times New Roman" w:cs="Times New Roman"/>
                <w:vanish/>
                <w:sz w:val="24"/>
                <w:szCs w:val="24"/>
                <w:lang w:eastAsia="sv-SE"/>
              </w:rPr>
            </w:pPr>
          </w:p>
          <w:p w:rsidR="00967863" w:rsidRPr="00967863" w:rsidRDefault="00967863" w:rsidP="00967863">
            <w:pPr>
              <w:spacing w:after="240" w:line="240" w:lineRule="auto"/>
              <w:rPr>
                <w:rFonts w:ascii="Times New Roman" w:eastAsia="Times New Roman" w:hAnsi="Times New Roman" w:cs="Times New Roman"/>
                <w:sz w:val="24"/>
                <w:szCs w:val="24"/>
                <w:lang w:eastAsia="sv-SE"/>
              </w:rPr>
            </w:pPr>
          </w:p>
        </w:tc>
      </w:tr>
    </w:tbl>
    <w:p w:rsidR="00967863" w:rsidRPr="00967863" w:rsidRDefault="00967863" w:rsidP="0096786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lastRenderedPageBreak/>
        <w:drawing>
          <wp:inline distT="0" distB="0" distL="0" distR="0">
            <wp:extent cx="9525" cy="9525"/>
            <wp:effectExtent l="0" t="0" r="0" b="0"/>
            <wp:docPr id="9" name="Bild 9" descr="http://uppsala.powerinit.com/Modules/Campaign/SetStatus.ashx?rid=47156&amp;eml=info@fyrissegelsallskap.se&amp;nid=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psala.powerinit.com/Modules/Campaign/SetStatus.ashx?rid=47156&amp;eml=info@fyrissegelsallskap.se&amp;nid=2366"/>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20D22" w:rsidRDefault="00820D22"/>
    <w:sectPr w:rsidR="00820D22" w:rsidSect="003D3A1D">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drawingGridHorizontalSpacing w:val="110"/>
  <w:displayHorizontalDrawingGridEvery w:val="2"/>
  <w:displayVerticalDrawingGridEvery w:val="2"/>
  <w:characterSpacingControl w:val="doNotCompress"/>
  <w:savePreviewPicture/>
  <w:compat/>
  <w:rsids>
    <w:rsidRoot w:val="00967863"/>
    <w:rsid w:val="003D3A1D"/>
    <w:rsid w:val="00820D22"/>
    <w:rsid w:val="009165FD"/>
    <w:rsid w:val="0096786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22"/>
  </w:style>
  <w:style w:type="paragraph" w:styleId="Rubrik1">
    <w:name w:val="heading 1"/>
    <w:basedOn w:val="Normal"/>
    <w:link w:val="Rubrik1Char"/>
    <w:uiPriority w:val="9"/>
    <w:qFormat/>
    <w:rsid w:val="009678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967863"/>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67863"/>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967863"/>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967863"/>
    <w:rPr>
      <w:color w:val="0000FF"/>
      <w:u w:val="single"/>
    </w:rPr>
  </w:style>
  <w:style w:type="paragraph" w:styleId="Normalwebb">
    <w:name w:val="Normal (Web)"/>
    <w:basedOn w:val="Normal"/>
    <w:uiPriority w:val="99"/>
    <w:unhideWhenUsed/>
    <w:rsid w:val="0096786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67863"/>
    <w:rPr>
      <w:b/>
      <w:bCs/>
    </w:rPr>
  </w:style>
  <w:style w:type="paragraph" w:styleId="Ballongtext">
    <w:name w:val="Balloon Text"/>
    <w:basedOn w:val="Normal"/>
    <w:link w:val="BallongtextChar"/>
    <w:uiPriority w:val="99"/>
    <w:semiHidden/>
    <w:unhideWhenUsed/>
    <w:rsid w:val="0096786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678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8806242">
      <w:bodyDiv w:val="1"/>
      <w:marLeft w:val="0"/>
      <w:marRight w:val="0"/>
      <w:marTop w:val="0"/>
      <w:marBottom w:val="0"/>
      <w:divBdr>
        <w:top w:val="none" w:sz="0" w:space="0" w:color="auto"/>
        <w:left w:val="none" w:sz="0" w:space="0" w:color="auto"/>
        <w:bottom w:val="none" w:sz="0" w:space="0" w:color="auto"/>
        <w:right w:val="none" w:sz="0" w:space="0" w:color="auto"/>
      </w:divBdr>
      <w:divsChild>
        <w:div w:id="487139369">
          <w:marLeft w:val="0"/>
          <w:marRight w:val="0"/>
          <w:marTop w:val="0"/>
          <w:marBottom w:val="0"/>
          <w:divBdr>
            <w:top w:val="none" w:sz="0" w:space="0" w:color="auto"/>
            <w:left w:val="none" w:sz="0" w:space="0" w:color="auto"/>
            <w:bottom w:val="none" w:sz="0" w:space="0" w:color="auto"/>
            <w:right w:val="none" w:sz="0" w:space="0" w:color="auto"/>
          </w:divBdr>
          <w:divsChild>
            <w:div w:id="1164324526">
              <w:marLeft w:val="0"/>
              <w:marRight w:val="0"/>
              <w:marTop w:val="0"/>
              <w:marBottom w:val="0"/>
              <w:divBdr>
                <w:top w:val="none" w:sz="0" w:space="0" w:color="auto"/>
                <w:left w:val="none" w:sz="0" w:space="0" w:color="auto"/>
                <w:bottom w:val="none" w:sz="0" w:space="0" w:color="auto"/>
                <w:right w:val="none" w:sz="0" w:space="0" w:color="auto"/>
              </w:divBdr>
            </w:div>
            <w:div w:id="1884368084">
              <w:marLeft w:val="0"/>
              <w:marRight w:val="0"/>
              <w:marTop w:val="0"/>
              <w:marBottom w:val="0"/>
              <w:divBdr>
                <w:top w:val="none" w:sz="0" w:space="0" w:color="auto"/>
                <w:left w:val="none" w:sz="0" w:space="0" w:color="auto"/>
                <w:bottom w:val="none" w:sz="0" w:space="0" w:color="auto"/>
                <w:right w:val="none" w:sz="0" w:space="0" w:color="auto"/>
              </w:divBdr>
            </w:div>
            <w:div w:id="1551722773">
              <w:marLeft w:val="0"/>
              <w:marRight w:val="0"/>
              <w:marTop w:val="0"/>
              <w:marBottom w:val="0"/>
              <w:divBdr>
                <w:top w:val="none" w:sz="0" w:space="0" w:color="auto"/>
                <w:left w:val="none" w:sz="0" w:space="0" w:color="auto"/>
                <w:bottom w:val="none" w:sz="0" w:space="0" w:color="auto"/>
                <w:right w:val="none" w:sz="0" w:space="0" w:color="auto"/>
              </w:divBdr>
            </w:div>
            <w:div w:id="20323446">
              <w:marLeft w:val="0"/>
              <w:marRight w:val="0"/>
              <w:marTop w:val="0"/>
              <w:marBottom w:val="0"/>
              <w:divBdr>
                <w:top w:val="none" w:sz="0" w:space="0" w:color="auto"/>
                <w:left w:val="none" w:sz="0" w:space="0" w:color="auto"/>
                <w:bottom w:val="none" w:sz="0" w:space="0" w:color="auto"/>
                <w:right w:val="none" w:sz="0" w:space="0" w:color="auto"/>
              </w:divBdr>
            </w:div>
            <w:div w:id="2121367267">
              <w:marLeft w:val="0"/>
              <w:marRight w:val="0"/>
              <w:marTop w:val="0"/>
              <w:marBottom w:val="0"/>
              <w:divBdr>
                <w:top w:val="none" w:sz="0" w:space="0" w:color="auto"/>
                <w:left w:val="none" w:sz="0" w:space="0" w:color="auto"/>
                <w:bottom w:val="none" w:sz="0" w:space="0" w:color="auto"/>
                <w:right w:val="none" w:sz="0" w:space="0" w:color="auto"/>
              </w:divBdr>
            </w:div>
            <w:div w:id="1819615843">
              <w:marLeft w:val="0"/>
              <w:marRight w:val="0"/>
              <w:marTop w:val="0"/>
              <w:marBottom w:val="0"/>
              <w:divBdr>
                <w:top w:val="single" w:sz="12" w:space="0" w:color="262262"/>
                <w:left w:val="none" w:sz="0" w:space="0" w:color="auto"/>
                <w:bottom w:val="none" w:sz="0" w:space="0" w:color="auto"/>
                <w:right w:val="none" w:sz="0" w:space="0" w:color="auto"/>
              </w:divBdr>
            </w:div>
            <w:div w:id="944922464">
              <w:marLeft w:val="0"/>
              <w:marRight w:val="0"/>
              <w:marTop w:val="0"/>
              <w:marBottom w:val="0"/>
              <w:divBdr>
                <w:top w:val="none" w:sz="0" w:space="0" w:color="auto"/>
                <w:left w:val="none" w:sz="0" w:space="0" w:color="auto"/>
                <w:bottom w:val="none" w:sz="0" w:space="0" w:color="auto"/>
                <w:right w:val="none" w:sz="0" w:space="0" w:color="auto"/>
              </w:divBdr>
            </w:div>
            <w:div w:id="448397777">
              <w:marLeft w:val="0"/>
              <w:marRight w:val="0"/>
              <w:marTop w:val="0"/>
              <w:marBottom w:val="0"/>
              <w:divBdr>
                <w:top w:val="single" w:sz="12" w:space="0" w:color="262262"/>
                <w:left w:val="none" w:sz="0" w:space="0" w:color="auto"/>
                <w:bottom w:val="none" w:sz="0" w:space="0" w:color="auto"/>
                <w:right w:val="none" w:sz="0" w:space="0" w:color="auto"/>
              </w:divBdr>
            </w:div>
            <w:div w:id="732854136">
              <w:marLeft w:val="0"/>
              <w:marRight w:val="0"/>
              <w:marTop w:val="0"/>
              <w:marBottom w:val="0"/>
              <w:divBdr>
                <w:top w:val="none" w:sz="0" w:space="0" w:color="auto"/>
                <w:left w:val="none" w:sz="0" w:space="0" w:color="auto"/>
                <w:bottom w:val="none" w:sz="0" w:space="0" w:color="auto"/>
                <w:right w:val="none" w:sz="0" w:space="0" w:color="auto"/>
              </w:divBdr>
            </w:div>
            <w:div w:id="1391346905">
              <w:marLeft w:val="0"/>
              <w:marRight w:val="0"/>
              <w:marTop w:val="0"/>
              <w:marBottom w:val="0"/>
              <w:divBdr>
                <w:top w:val="none" w:sz="0" w:space="0" w:color="auto"/>
                <w:left w:val="none" w:sz="0" w:space="0" w:color="auto"/>
                <w:bottom w:val="none" w:sz="0" w:space="0" w:color="auto"/>
                <w:right w:val="none" w:sz="0" w:space="0" w:color="auto"/>
              </w:divBdr>
            </w:div>
            <w:div w:id="1558977798">
              <w:marLeft w:val="0"/>
              <w:marRight w:val="0"/>
              <w:marTop w:val="0"/>
              <w:marBottom w:val="0"/>
              <w:divBdr>
                <w:top w:val="single" w:sz="12" w:space="0" w:color="262262"/>
                <w:left w:val="none" w:sz="0" w:space="0" w:color="auto"/>
                <w:bottom w:val="none" w:sz="0" w:space="0" w:color="auto"/>
                <w:right w:val="none" w:sz="0" w:space="0" w:color="auto"/>
              </w:divBdr>
            </w:div>
            <w:div w:id="136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ppsala.powerinit.com/Modules/Campaign/NewsletterLink.ashx?lid=21524&amp;eml=info@fyrissegelsallskap.se&amp;rid=47156"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5.gif"/><Relationship Id="rId4" Type="http://schemas.openxmlformats.org/officeDocument/2006/relationships/hyperlink" Target="https://uppsala.powerinit.com/Modules/Campaign/NewsletterLink.ashx?lid=21479&amp;eml=info@fyrissegelsallskap.se&amp;rid=47156"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949</Words>
  <Characters>5032</Characters>
  <Application>Microsoft Office Word</Application>
  <DocSecurity>0</DocSecurity>
  <Lines>41</Lines>
  <Paragraphs>11</Paragraphs>
  <ScaleCrop>false</ScaleCrop>
  <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Ola</cp:lastModifiedBy>
  <cp:revision>1</cp:revision>
  <dcterms:created xsi:type="dcterms:W3CDTF">2023-03-31T08:39:00Z</dcterms:created>
  <dcterms:modified xsi:type="dcterms:W3CDTF">2023-03-31T08:43:00Z</dcterms:modified>
</cp:coreProperties>
</file>